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DB16F" w14:textId="77777777" w:rsidR="005D16CD" w:rsidRDefault="005D16CD" w:rsidP="005D16CD">
      <w:pPr>
        <w:pStyle w:val="Naslov1"/>
        <w:jc w:val="center"/>
        <w:rPr>
          <w:lang w:val="en-GB"/>
        </w:rPr>
      </w:pPr>
      <w:r>
        <w:rPr>
          <w:lang w:val="en-GB"/>
        </w:rPr>
        <w:t>Terms of Reference</w:t>
      </w:r>
    </w:p>
    <w:p w14:paraId="466CB289" w14:textId="77777777" w:rsidR="005D16CD" w:rsidRDefault="005D16CD" w:rsidP="005D16CD">
      <w:pPr>
        <w:jc w:val="center"/>
      </w:pPr>
    </w:p>
    <w:p w14:paraId="530A08FC" w14:textId="77777777" w:rsidR="005D16CD" w:rsidRPr="007C6E01" w:rsidRDefault="005D16CD" w:rsidP="005D16CD">
      <w:pPr>
        <w:pStyle w:val="Naslov3"/>
        <w:jc w:val="center"/>
        <w:rPr>
          <w:bCs/>
          <w:lang w:val="en-GB"/>
        </w:rPr>
      </w:pPr>
      <w:r w:rsidRPr="007C6E01">
        <w:rPr>
          <w:rFonts w:eastAsia="Times New Roman" w:cs="Arial"/>
          <w:bCs/>
          <w:color w:val="auto"/>
          <w:sz w:val="32"/>
          <w:szCs w:val="32"/>
          <w:lang w:eastAsia="de-DE"/>
        </w:rPr>
        <w:t>Communication in animal research</w:t>
      </w:r>
    </w:p>
    <w:p w14:paraId="430795DF" w14:textId="77777777" w:rsidR="005D16CD" w:rsidRDefault="005D16CD" w:rsidP="005D16CD">
      <w:r>
        <w:rPr>
          <w:noProof/>
          <w:lang w:eastAsia="en-GB"/>
        </w:rPr>
        <mc:AlternateContent>
          <mc:Choice Requires="wps">
            <w:drawing>
              <wp:inline distT="0" distB="0" distL="114300" distR="114300" wp14:anchorId="410FF27D" wp14:editId="1BD687B8">
                <wp:extent cx="1270" cy="38735"/>
                <wp:effectExtent l="0" t="0" r="0" b="0"/>
                <wp:docPr id="1" name="Rectangle 1"/>
                <wp:cNvGraphicFramePr/>
                <a:graphic xmlns:a="http://schemas.openxmlformats.org/drawingml/2006/main">
                  <a:graphicData uri="http://schemas.microsoft.com/office/word/2010/wordprocessingShape">
                    <wps:wsp>
                      <wps:cNvSpPr/>
                      <wps:spPr>
                        <a:xfrm>
                          <a:off x="0" y="0"/>
                          <a:ext cx="720" cy="38160"/>
                        </a:xfrm>
                        <a:prstGeom prst="rect">
                          <a:avLst/>
                        </a:prstGeom>
                        <a:solidFill>
                          <a:srgbClr val="ACA899"/>
                        </a:solidFill>
                        <a:ln>
                          <a:noFill/>
                        </a:ln>
                      </wps:spPr>
                      <wps:bodyPr/>
                    </wps:wsp>
                  </a:graphicData>
                </a:graphic>
              </wp:inline>
            </w:drawing>
          </mc:Choice>
          <mc:Fallback>
            <w:pict>
              <v:rect w14:anchorId="6759F273" id="Rectangle 1" o:spid="_x0000_s1026" style="width:.1pt;height: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" fillcolor="#aca899" stroked="f">
                <w10:anchorlock/>
              </v:rect>
            </w:pict>
          </mc:Fallback>
        </mc:AlternateContent>
      </w:r>
    </w:p>
    <w:p w14:paraId="150D5C30" w14:textId="77777777" w:rsidR="005D16CD" w:rsidRPr="00BD46F0" w:rsidRDefault="005D16CD" w:rsidP="005D16CD">
      <w:pPr>
        <w:jc w:val="both"/>
        <w:rPr>
          <w:rFonts w:ascii="Arial" w:hAnsi="Arial" w:cs="Arial"/>
          <w:b/>
          <w:bCs/>
        </w:rPr>
      </w:pPr>
      <w:r>
        <w:rPr>
          <w:rFonts w:ascii="Calibri" w:hAnsi="Calibri"/>
          <w:sz w:val="22"/>
          <w:szCs w:val="22"/>
        </w:rPr>
        <w:br/>
      </w:r>
      <w:r w:rsidRPr="00BD46F0">
        <w:rPr>
          <w:rFonts w:ascii="Arial" w:hAnsi="Arial" w:cs="Arial"/>
          <w:b/>
          <w:bCs/>
        </w:rPr>
        <w:t>Background</w:t>
      </w:r>
    </w:p>
    <w:p w14:paraId="3C965E8D" w14:textId="77777777" w:rsidR="005D16CD" w:rsidRPr="00BD46F0" w:rsidRDefault="005D16CD" w:rsidP="005D16CD">
      <w:pPr>
        <w:jc w:val="both"/>
        <w:rPr>
          <w:rFonts w:ascii="Arial" w:hAnsi="Arial" w:cs="Arial"/>
        </w:rPr>
      </w:pPr>
      <w:r w:rsidRPr="00BD46F0">
        <w:rPr>
          <w:rFonts w:ascii="Arial" w:hAnsi="Arial" w:cs="Arial"/>
        </w:rPr>
        <w:t xml:space="preserve">The lack of information from research institutions and organizations regarding the use of animals in scientific research has created a specialized communication niche, which non-scientific groups have exploited to sway public opinion in their </w:t>
      </w:r>
      <w:proofErr w:type="spellStart"/>
      <w:r w:rsidRPr="00BD46F0">
        <w:rPr>
          <w:rFonts w:ascii="Arial" w:hAnsi="Arial" w:cs="Arial"/>
        </w:rPr>
        <w:t>favor</w:t>
      </w:r>
      <w:proofErr w:type="spellEnd"/>
      <w:r w:rsidRPr="00BD46F0">
        <w:rPr>
          <w:rFonts w:ascii="Arial" w:hAnsi="Arial" w:cs="Arial"/>
        </w:rPr>
        <w:t>. The general public’s opinion is divided, with some supporting and others opposing the use of animals in research. This divide likely results from a lack of transparency about why and how animals are used in research, as well as a limited understanding of the stringent rules and regulations under which such experiments are conducted.</w:t>
      </w:r>
    </w:p>
    <w:p w14:paraId="6FB61B24" w14:textId="77777777" w:rsidR="005D16CD" w:rsidRPr="00BD46F0" w:rsidRDefault="005D16CD" w:rsidP="005D16CD">
      <w:pPr>
        <w:jc w:val="both"/>
        <w:rPr>
          <w:rFonts w:ascii="Arial" w:hAnsi="Arial" w:cs="Arial"/>
        </w:rPr>
      </w:pPr>
      <w:r w:rsidRPr="00BD46F0">
        <w:rPr>
          <w:rFonts w:ascii="Arial" w:hAnsi="Arial" w:cs="Arial"/>
        </w:rPr>
        <w:t>The European Directive 2010/63/EU on the Protection of Animals Used for Scientific Purposes "seeks to facilitate and promote the advancement of alternative approaches" and aims to facilitate "the ultimate goal of full replacement of procedures on live animals for scientific and educational purposes as soon as it is scientifically possible to do so." Despite substantial efforts in developing various models and technologies to replace animal testing, animal research remains necessary for the foreseeable future as part of complementary approaches in scientific research.</w:t>
      </w:r>
    </w:p>
    <w:p w14:paraId="383C1EB4" w14:textId="77777777" w:rsidR="005D16CD" w:rsidRPr="00BD46F0" w:rsidRDefault="005D16CD" w:rsidP="005D16CD">
      <w:pPr>
        <w:jc w:val="both"/>
        <w:rPr>
          <w:rFonts w:ascii="Arial" w:hAnsi="Arial" w:cs="Arial"/>
        </w:rPr>
      </w:pPr>
      <w:r w:rsidRPr="00BD46F0">
        <w:rPr>
          <w:rFonts w:ascii="Arial" w:hAnsi="Arial" w:cs="Arial"/>
        </w:rPr>
        <w:t>Active and transparent communication about animal research is essential to promoting public understanding. All personnel involved in animal research - such as scientists, animal care staff, veterinarians, ethics committee members, and managers - should support and promote public awareness and engage in open dialogue. However, engaging in dialogue with public opinion requires careful preparation and the development of a communication strategy at various professional levels, with the goal of conveying a consistent message.</w:t>
      </w:r>
    </w:p>
    <w:p w14:paraId="7572A525" w14:textId="77777777" w:rsidR="005D16CD" w:rsidRPr="00BD46F0" w:rsidRDefault="005D16CD" w:rsidP="005D16CD">
      <w:pPr>
        <w:jc w:val="both"/>
        <w:rPr>
          <w:rFonts w:ascii="Arial" w:hAnsi="Arial" w:cs="Arial"/>
        </w:rPr>
      </w:pPr>
      <w:r w:rsidRPr="00BD46F0">
        <w:rPr>
          <w:rFonts w:ascii="Arial" w:hAnsi="Arial" w:cs="Arial"/>
        </w:rPr>
        <w:t>To this end, the working group will develop a plan to facilitate communication within research institutions and external communication with society on the animal research activities.</w:t>
      </w:r>
    </w:p>
    <w:p w14:paraId="4A3680C4" w14:textId="77777777" w:rsidR="005D16CD" w:rsidRPr="00BD46F0" w:rsidRDefault="005D16CD" w:rsidP="005D16CD">
      <w:pPr>
        <w:jc w:val="both"/>
        <w:rPr>
          <w:rFonts w:ascii="Arial" w:hAnsi="Arial" w:cs="Arial"/>
          <w:b/>
          <w:bCs/>
        </w:rPr>
      </w:pPr>
    </w:p>
    <w:p w14:paraId="27F6B0A7" w14:textId="77777777" w:rsidR="005D16CD" w:rsidRPr="00BD46F0" w:rsidRDefault="005D16CD" w:rsidP="005D16CD">
      <w:pPr>
        <w:jc w:val="both"/>
        <w:rPr>
          <w:rFonts w:ascii="Arial" w:hAnsi="Arial" w:cs="Arial"/>
          <w:b/>
          <w:bCs/>
        </w:rPr>
      </w:pPr>
      <w:r w:rsidRPr="00BD46F0">
        <w:rPr>
          <w:rFonts w:ascii="Arial" w:hAnsi="Arial" w:cs="Arial"/>
          <w:b/>
          <w:bCs/>
        </w:rPr>
        <w:t>Tasks and Proposed Line of Work</w:t>
      </w:r>
    </w:p>
    <w:p w14:paraId="3DE3BB27" w14:textId="77777777" w:rsidR="005D16CD" w:rsidRPr="00BD46F0" w:rsidRDefault="005D16CD" w:rsidP="005D16CD">
      <w:pPr>
        <w:jc w:val="both"/>
        <w:rPr>
          <w:rFonts w:ascii="Arial" w:hAnsi="Arial" w:cs="Arial"/>
        </w:rPr>
      </w:pPr>
      <w:r w:rsidRPr="00BD46F0">
        <w:rPr>
          <w:rFonts w:ascii="Arial" w:hAnsi="Arial" w:cs="Arial"/>
        </w:rPr>
        <w:t>The communication plan will include:</w:t>
      </w:r>
    </w:p>
    <w:p w14:paraId="648FA1C1" w14:textId="77777777" w:rsidR="005D16CD" w:rsidRPr="00BD46F0" w:rsidRDefault="005D16CD" w:rsidP="005D16CD">
      <w:pPr>
        <w:pStyle w:val="Odstavekseznama"/>
        <w:numPr>
          <w:ilvl w:val="0"/>
          <w:numId w:val="6"/>
        </w:numPr>
        <w:spacing w:after="160" w:line="259" w:lineRule="auto"/>
        <w:jc w:val="both"/>
        <w:rPr>
          <w:rFonts w:ascii="Arial" w:hAnsi="Arial" w:cs="Arial"/>
        </w:rPr>
      </w:pPr>
      <w:r w:rsidRPr="00BD46F0">
        <w:rPr>
          <w:rFonts w:ascii="Arial" w:hAnsi="Arial" w:cs="Arial"/>
        </w:rPr>
        <w:t>The development of an external communication plan, utilizing various tools such as transparent and regularly updated websites, social media channels, and more.</w:t>
      </w:r>
    </w:p>
    <w:p w14:paraId="753D5A1A" w14:textId="77777777" w:rsidR="005D16CD" w:rsidRPr="00BD46F0" w:rsidRDefault="005D16CD" w:rsidP="005D16CD">
      <w:pPr>
        <w:pStyle w:val="Odstavekseznama"/>
        <w:numPr>
          <w:ilvl w:val="0"/>
          <w:numId w:val="6"/>
        </w:numPr>
        <w:spacing w:after="160" w:line="259" w:lineRule="auto"/>
        <w:jc w:val="both"/>
        <w:rPr>
          <w:rFonts w:ascii="Arial" w:hAnsi="Arial" w:cs="Arial"/>
        </w:rPr>
      </w:pPr>
      <w:r w:rsidRPr="00BD46F0">
        <w:rPr>
          <w:rFonts w:ascii="Arial" w:hAnsi="Arial" w:cs="Arial"/>
        </w:rPr>
        <w:t>Examples of opportunities within institutional teams to</w:t>
      </w:r>
      <w:r>
        <w:rPr>
          <w:rFonts w:ascii="Arial" w:hAnsi="Arial" w:cs="Arial"/>
        </w:rPr>
        <w:t xml:space="preserve"> transparently</w:t>
      </w:r>
      <w:r w:rsidRPr="00BD46F0">
        <w:rPr>
          <w:rFonts w:ascii="Arial" w:hAnsi="Arial" w:cs="Arial"/>
        </w:rPr>
        <w:t xml:space="preserve"> discuss the impact of animal research</w:t>
      </w:r>
      <w:r>
        <w:rPr>
          <w:rFonts w:ascii="Arial" w:hAnsi="Arial" w:cs="Arial"/>
        </w:rPr>
        <w:t xml:space="preserve"> externally, </w:t>
      </w:r>
      <w:r>
        <w:rPr>
          <w:rFonts w:ascii="Arial" w:hAnsi="Arial" w:cs="Arial"/>
          <w:i/>
          <w:iCs/>
        </w:rPr>
        <w:t>e.g.</w:t>
      </w:r>
      <w:r>
        <w:rPr>
          <w:rFonts w:ascii="Arial" w:hAnsi="Arial" w:cs="Arial"/>
        </w:rPr>
        <w:t xml:space="preserve"> </w:t>
      </w:r>
      <w:r w:rsidRPr="00BD46F0">
        <w:rPr>
          <w:rFonts w:ascii="Arial" w:hAnsi="Arial" w:cs="Arial"/>
        </w:rPr>
        <w:t>establishing forums</w:t>
      </w:r>
      <w:r>
        <w:rPr>
          <w:rFonts w:ascii="Arial" w:hAnsi="Arial" w:cs="Arial"/>
        </w:rPr>
        <w:t xml:space="preserve">, </w:t>
      </w:r>
      <w:r w:rsidRPr="00BD46F0">
        <w:rPr>
          <w:rFonts w:ascii="Arial" w:hAnsi="Arial" w:cs="Arial"/>
        </w:rPr>
        <w:t>communicat</w:t>
      </w:r>
      <w:r>
        <w:rPr>
          <w:rFonts w:ascii="Arial" w:hAnsi="Arial" w:cs="Arial"/>
        </w:rPr>
        <w:t>ing</w:t>
      </w:r>
      <w:r w:rsidRPr="00BD46F0">
        <w:rPr>
          <w:rFonts w:ascii="Arial" w:hAnsi="Arial" w:cs="Arial"/>
        </w:rPr>
        <w:t xml:space="preserve"> the regulatory system that ensures scientific integrity, animal welfare, veterinary care, and the ethical justification for a study.</w:t>
      </w:r>
    </w:p>
    <w:p w14:paraId="4DB6945A" w14:textId="77777777" w:rsidR="005D16CD" w:rsidRPr="00BD46F0" w:rsidRDefault="005D16CD" w:rsidP="005D16CD">
      <w:pPr>
        <w:pStyle w:val="Odstavekseznama"/>
        <w:numPr>
          <w:ilvl w:val="0"/>
          <w:numId w:val="6"/>
        </w:numPr>
        <w:spacing w:after="160" w:line="259" w:lineRule="auto"/>
        <w:jc w:val="both"/>
        <w:rPr>
          <w:rFonts w:ascii="Arial" w:hAnsi="Arial" w:cs="Arial"/>
        </w:rPr>
      </w:pPr>
      <w:r w:rsidRPr="00BD46F0">
        <w:rPr>
          <w:rFonts w:ascii="Arial" w:hAnsi="Arial" w:cs="Arial"/>
        </w:rPr>
        <w:t>Examples of external initiatives to promote positive, effective, and attitudinal changes, such as fostering openness about animal research.</w:t>
      </w:r>
    </w:p>
    <w:p w14:paraId="706612BD" w14:textId="77777777" w:rsidR="005D16CD" w:rsidRPr="00BD46F0" w:rsidRDefault="005D16CD" w:rsidP="005D16CD">
      <w:pPr>
        <w:pStyle w:val="Odstavekseznama"/>
        <w:numPr>
          <w:ilvl w:val="0"/>
          <w:numId w:val="6"/>
        </w:numPr>
        <w:spacing w:after="160" w:line="259" w:lineRule="auto"/>
        <w:jc w:val="both"/>
        <w:rPr>
          <w:rFonts w:ascii="Arial" w:hAnsi="Arial" w:cs="Arial"/>
        </w:rPr>
      </w:pPr>
      <w:r w:rsidRPr="00BD46F0">
        <w:rPr>
          <w:rFonts w:ascii="Arial" w:hAnsi="Arial" w:cs="Arial"/>
        </w:rPr>
        <w:t>A plan for active community outreach, managed by all staff involved in animal research activities, to inform the community about animal experiments. This could include giving talks in schools, for associations, and at public events.</w:t>
      </w:r>
    </w:p>
    <w:p w14:paraId="16E9D8E5" w14:textId="77777777" w:rsidR="005D16CD" w:rsidRDefault="005D16CD" w:rsidP="005D16CD">
      <w:pPr>
        <w:pStyle w:val="Odstavekseznama"/>
        <w:numPr>
          <w:ilvl w:val="0"/>
          <w:numId w:val="6"/>
        </w:numPr>
        <w:spacing w:after="160" w:line="259" w:lineRule="auto"/>
        <w:jc w:val="both"/>
        <w:rPr>
          <w:rFonts w:ascii="Arial" w:hAnsi="Arial" w:cs="Arial"/>
        </w:rPr>
      </w:pPr>
      <w:r w:rsidRPr="00BD46F0">
        <w:rPr>
          <w:rFonts w:ascii="Arial" w:hAnsi="Arial" w:cs="Arial"/>
        </w:rPr>
        <w:t>Quantitative methods to measure the effectiveness of communication, such a</w:t>
      </w:r>
      <w:r>
        <w:rPr>
          <w:rFonts w:ascii="Arial" w:hAnsi="Arial" w:cs="Arial"/>
        </w:rPr>
        <w:t>s</w:t>
      </w:r>
      <w:r w:rsidRPr="00BD46F0">
        <w:rPr>
          <w:rFonts w:ascii="Arial" w:hAnsi="Arial" w:cs="Arial"/>
        </w:rPr>
        <w:t xml:space="preserve"> the use of digital analytics.</w:t>
      </w:r>
    </w:p>
    <w:p w14:paraId="243282F7" w14:textId="77777777" w:rsidR="005D16CD" w:rsidRDefault="005D16CD" w:rsidP="005D16CD">
      <w:pPr>
        <w:jc w:val="both"/>
        <w:rPr>
          <w:rFonts w:ascii="Arial" w:hAnsi="Arial" w:cs="Arial"/>
        </w:rPr>
      </w:pPr>
    </w:p>
    <w:p w14:paraId="40D6F2EE" w14:textId="77777777" w:rsidR="005D16CD" w:rsidRPr="00970122" w:rsidRDefault="005D16CD" w:rsidP="005D16CD">
      <w:pPr>
        <w:jc w:val="both"/>
        <w:rPr>
          <w:rFonts w:ascii="Arial" w:hAnsi="Arial" w:cs="Arial"/>
          <w:b/>
          <w:bCs/>
        </w:rPr>
      </w:pPr>
      <w:r w:rsidRPr="00970122">
        <w:rPr>
          <w:rFonts w:ascii="Arial" w:hAnsi="Arial" w:cs="Arial"/>
          <w:b/>
          <w:bCs/>
        </w:rPr>
        <w:t>Composition of the working group</w:t>
      </w:r>
    </w:p>
    <w:p w14:paraId="11326CF4" w14:textId="54C0E730" w:rsidR="005D16CD" w:rsidRDefault="00D90152" w:rsidP="005D16CD">
      <w:pPr>
        <w:jc w:val="both"/>
        <w:rPr>
          <w:rFonts w:ascii="Arial" w:hAnsi="Arial" w:cs="Arial"/>
        </w:rPr>
      </w:pPr>
      <w:r>
        <w:rPr>
          <w:rFonts w:ascii="Arial" w:hAnsi="Arial" w:cs="Arial"/>
        </w:rPr>
        <w:t xml:space="preserve">The working </w:t>
      </w:r>
      <w:r w:rsidR="00831AE3">
        <w:rPr>
          <w:rFonts w:ascii="Arial" w:hAnsi="Arial" w:cs="Arial"/>
        </w:rPr>
        <w:t>group will be composed of 6 to 10 members.</w:t>
      </w:r>
      <w:r w:rsidR="008A16EF">
        <w:rPr>
          <w:rFonts w:ascii="Arial" w:hAnsi="Arial" w:cs="Arial"/>
        </w:rPr>
        <w:t xml:space="preserve"> The</w:t>
      </w:r>
      <w:r w:rsidR="00FE25E0">
        <w:rPr>
          <w:rFonts w:ascii="Arial" w:hAnsi="Arial" w:cs="Arial"/>
        </w:rPr>
        <w:t xml:space="preserve"> convener and </w:t>
      </w:r>
      <w:r w:rsidR="00F31B67">
        <w:rPr>
          <w:rFonts w:ascii="Arial" w:hAnsi="Arial" w:cs="Arial"/>
        </w:rPr>
        <w:t>a</w:t>
      </w:r>
      <w:r w:rsidR="00A103A9">
        <w:rPr>
          <w:rFonts w:ascii="Arial" w:hAnsi="Arial" w:cs="Arial"/>
        </w:rPr>
        <w:t xml:space="preserve"> majority of members </w:t>
      </w:r>
      <w:r w:rsidR="00E76F42">
        <w:rPr>
          <w:rFonts w:ascii="Arial" w:hAnsi="Arial" w:cs="Arial"/>
        </w:rPr>
        <w:t>will be</w:t>
      </w:r>
      <w:r w:rsidR="00A103A9">
        <w:rPr>
          <w:rFonts w:ascii="Arial" w:hAnsi="Arial" w:cs="Arial"/>
        </w:rPr>
        <w:t xml:space="preserve"> nominated by F</w:t>
      </w:r>
      <w:r w:rsidR="005D16CD" w:rsidRPr="00565363">
        <w:rPr>
          <w:rFonts w:ascii="Arial" w:hAnsi="Arial" w:cs="Arial"/>
        </w:rPr>
        <w:t>ELASA M</w:t>
      </w:r>
      <w:r w:rsidR="005D16CD" w:rsidRPr="00970122">
        <w:rPr>
          <w:rFonts w:ascii="Arial" w:hAnsi="Arial" w:cs="Arial"/>
        </w:rPr>
        <w:t>ember Associations</w:t>
      </w:r>
      <w:r w:rsidR="00F31B67">
        <w:rPr>
          <w:rFonts w:ascii="Arial" w:hAnsi="Arial" w:cs="Arial"/>
        </w:rPr>
        <w:t xml:space="preserve">. </w:t>
      </w:r>
      <w:r w:rsidR="008A16EF">
        <w:rPr>
          <w:rFonts w:ascii="Arial" w:hAnsi="Arial" w:cs="Arial"/>
        </w:rPr>
        <w:t>All m</w:t>
      </w:r>
      <w:r w:rsidR="00F31B67">
        <w:rPr>
          <w:rFonts w:ascii="Arial" w:hAnsi="Arial" w:cs="Arial"/>
        </w:rPr>
        <w:t>embers will</w:t>
      </w:r>
      <w:r w:rsidR="005D16CD" w:rsidRPr="00970122">
        <w:rPr>
          <w:rFonts w:ascii="Arial" w:hAnsi="Arial" w:cs="Arial"/>
        </w:rPr>
        <w:t xml:space="preserve"> </w:t>
      </w:r>
      <w:r w:rsidR="005D16CD" w:rsidRPr="00970122">
        <w:rPr>
          <w:rFonts w:ascii="Arial" w:hAnsi="Arial" w:cs="Arial"/>
        </w:rPr>
        <w:lastRenderedPageBreak/>
        <w:t xml:space="preserve">preferentially </w:t>
      </w:r>
      <w:r w:rsidR="008A16EF">
        <w:rPr>
          <w:rFonts w:ascii="Arial" w:hAnsi="Arial" w:cs="Arial"/>
        </w:rPr>
        <w:t>show</w:t>
      </w:r>
      <w:r w:rsidR="00FE25E0">
        <w:rPr>
          <w:rFonts w:ascii="Arial" w:hAnsi="Arial" w:cs="Arial"/>
        </w:rPr>
        <w:t xml:space="preserve"> </w:t>
      </w:r>
      <w:r w:rsidR="005D16CD" w:rsidRPr="00970122">
        <w:rPr>
          <w:rFonts w:ascii="Arial" w:hAnsi="Arial" w:cs="Arial"/>
        </w:rPr>
        <w:t xml:space="preserve">documented experience in </w:t>
      </w:r>
      <w:r w:rsidR="005D16CD">
        <w:rPr>
          <w:rFonts w:ascii="Arial" w:hAnsi="Arial" w:cs="Arial"/>
        </w:rPr>
        <w:t xml:space="preserve">animal research communication and scientific dissemination </w:t>
      </w:r>
      <w:r w:rsidR="00F77320">
        <w:rPr>
          <w:rFonts w:ascii="Arial" w:hAnsi="Arial" w:cs="Arial"/>
        </w:rPr>
        <w:t>to</w:t>
      </w:r>
      <w:r w:rsidR="005D16CD" w:rsidRPr="003F53CD">
        <w:rPr>
          <w:rFonts w:ascii="Arial" w:hAnsi="Arial" w:cs="Arial"/>
        </w:rPr>
        <w:t xml:space="preserve"> be considered for this working group</w:t>
      </w:r>
      <w:r w:rsidR="005D16CD">
        <w:rPr>
          <w:rFonts w:ascii="Arial" w:hAnsi="Arial" w:cs="Arial"/>
        </w:rPr>
        <w:t xml:space="preserve">. </w:t>
      </w:r>
    </w:p>
    <w:p w14:paraId="568A93F9" w14:textId="77777777" w:rsidR="005D16CD" w:rsidRDefault="005D16CD" w:rsidP="005D16CD">
      <w:pPr>
        <w:jc w:val="both"/>
        <w:rPr>
          <w:rFonts w:ascii="Arial" w:hAnsi="Arial" w:cs="Arial"/>
        </w:rPr>
      </w:pPr>
    </w:p>
    <w:p w14:paraId="1D5B8E4D" w14:textId="77777777" w:rsidR="005D16CD" w:rsidRPr="0026152F" w:rsidRDefault="005D16CD" w:rsidP="005D16CD">
      <w:pPr>
        <w:jc w:val="both"/>
        <w:rPr>
          <w:rFonts w:ascii="Arial" w:hAnsi="Arial" w:cs="Arial"/>
          <w:b/>
          <w:bCs/>
        </w:rPr>
      </w:pPr>
      <w:r w:rsidRPr="0026152F">
        <w:rPr>
          <w:rFonts w:ascii="Arial" w:hAnsi="Arial" w:cs="Arial"/>
          <w:b/>
          <w:bCs/>
        </w:rPr>
        <w:t>Budget</w:t>
      </w:r>
    </w:p>
    <w:p w14:paraId="5C6EE774" w14:textId="51CDD225" w:rsidR="005D16CD" w:rsidRDefault="005D16CD" w:rsidP="005D16CD">
      <w:pPr>
        <w:jc w:val="both"/>
        <w:rPr>
          <w:rFonts w:ascii="Arial" w:hAnsi="Arial" w:cs="Arial"/>
        </w:rPr>
      </w:pPr>
      <w:r w:rsidRPr="0026152F">
        <w:rPr>
          <w:rFonts w:ascii="Arial" w:hAnsi="Arial" w:cs="Arial"/>
        </w:rPr>
        <w:t>A total of 4000 Euro for 1-2 face-to-face meetings</w:t>
      </w:r>
      <w:r w:rsidR="00565363">
        <w:rPr>
          <w:rFonts w:ascii="Arial" w:hAnsi="Arial" w:cs="Arial"/>
        </w:rPr>
        <w:t xml:space="preserve"> will be dedicated to supporting </w:t>
      </w:r>
      <w:r w:rsidR="00565363" w:rsidRPr="00565363">
        <w:rPr>
          <w:rFonts w:ascii="Arial" w:hAnsi="Arial" w:cs="Arial"/>
        </w:rPr>
        <w:t>expenses of working group members nominated by FELASA member associations</w:t>
      </w:r>
      <w:r w:rsidRPr="0026152F">
        <w:rPr>
          <w:rFonts w:ascii="Arial" w:hAnsi="Arial" w:cs="Arial"/>
        </w:rPr>
        <w:t>.</w:t>
      </w:r>
      <w:r>
        <w:rPr>
          <w:rFonts w:ascii="Arial" w:hAnsi="Arial" w:cs="Arial"/>
        </w:rPr>
        <w:t xml:space="preserve"> </w:t>
      </w:r>
    </w:p>
    <w:p w14:paraId="25B231EC" w14:textId="77777777" w:rsidR="005D16CD" w:rsidRDefault="005D16CD" w:rsidP="005D16CD">
      <w:pPr>
        <w:jc w:val="both"/>
        <w:rPr>
          <w:rFonts w:ascii="Arial" w:hAnsi="Arial" w:cs="Arial"/>
        </w:rPr>
      </w:pPr>
      <w:r w:rsidRPr="0026152F">
        <w:rPr>
          <w:rFonts w:ascii="Arial" w:hAnsi="Arial" w:cs="Arial"/>
        </w:rPr>
        <w:t>3000 Euro for Open Access publication.</w:t>
      </w:r>
    </w:p>
    <w:p w14:paraId="4031E9F9" w14:textId="77777777" w:rsidR="005D16CD" w:rsidRPr="0026152F" w:rsidRDefault="005D16CD" w:rsidP="005D16CD">
      <w:pPr>
        <w:jc w:val="both"/>
        <w:rPr>
          <w:rFonts w:ascii="Arial" w:hAnsi="Arial" w:cs="Arial"/>
        </w:rPr>
      </w:pPr>
    </w:p>
    <w:p w14:paraId="55E9DAFC" w14:textId="77777777" w:rsidR="005D16CD" w:rsidRPr="0026152F" w:rsidRDefault="005D16CD" w:rsidP="005D16CD">
      <w:pPr>
        <w:jc w:val="both"/>
        <w:rPr>
          <w:rFonts w:ascii="Arial" w:hAnsi="Arial" w:cs="Arial"/>
          <w:b/>
          <w:bCs/>
        </w:rPr>
      </w:pPr>
      <w:r w:rsidRPr="0026152F">
        <w:rPr>
          <w:rFonts w:ascii="Arial" w:hAnsi="Arial" w:cs="Arial"/>
          <w:b/>
          <w:bCs/>
        </w:rPr>
        <w:t>Deadline</w:t>
      </w:r>
    </w:p>
    <w:p w14:paraId="0782D41C" w14:textId="77777777" w:rsidR="005D16CD" w:rsidRPr="00970122" w:rsidRDefault="005D16CD" w:rsidP="005D16CD">
      <w:pPr>
        <w:jc w:val="both"/>
        <w:rPr>
          <w:rFonts w:ascii="Arial" w:hAnsi="Arial" w:cs="Arial"/>
        </w:rPr>
      </w:pPr>
      <w:r w:rsidRPr="0026152F">
        <w:rPr>
          <w:rFonts w:ascii="Arial" w:hAnsi="Arial" w:cs="Arial"/>
        </w:rPr>
        <w:t>Two years after start.</w:t>
      </w:r>
    </w:p>
    <w:p w14:paraId="66564573" w14:textId="77777777" w:rsidR="00C52B95" w:rsidRPr="00183DF7" w:rsidRDefault="00C52B95" w:rsidP="00D9078B">
      <w:pPr>
        <w:autoSpaceDE w:val="0"/>
        <w:autoSpaceDN w:val="0"/>
        <w:adjustRightInd w:val="0"/>
        <w:spacing w:line="360" w:lineRule="auto"/>
        <w:rPr>
          <w:rFonts w:ascii="Palatino Linotype" w:hAnsi="Palatino Linotype"/>
          <w:b/>
          <w:bCs/>
          <w:i/>
          <w:iCs/>
          <w:color w:val="006600"/>
          <w:sz w:val="28"/>
          <w:szCs w:val="28"/>
          <w:highlight w:val="cyan"/>
        </w:rPr>
      </w:pPr>
    </w:p>
    <w:sectPr w:rsidR="00C52B95" w:rsidRPr="00183DF7" w:rsidSect="00E01F2D">
      <w:headerReference w:type="default" r:id="rId7"/>
      <w:footerReference w:type="default" r:id="rId8"/>
      <w:pgSz w:w="11900" w:h="16840"/>
      <w:pgMar w:top="1134" w:right="1134" w:bottom="1134" w:left="1134" w:header="709"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106FE" w14:textId="77777777" w:rsidR="00CE12CA" w:rsidRDefault="00CE12CA" w:rsidP="004B5773">
      <w:r>
        <w:separator/>
      </w:r>
    </w:p>
  </w:endnote>
  <w:endnote w:type="continuationSeparator" w:id="0">
    <w:p w14:paraId="083A66CF" w14:textId="77777777" w:rsidR="00CE12CA" w:rsidRDefault="00CE12CA" w:rsidP="004B5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3541884"/>
      <w:docPartObj>
        <w:docPartGallery w:val="Page Numbers (Bottom of Page)"/>
        <w:docPartUnique/>
      </w:docPartObj>
    </w:sdtPr>
    <w:sdtEndPr/>
    <w:sdtContent>
      <w:sdt>
        <w:sdtPr>
          <w:id w:val="-1769616900"/>
          <w:docPartObj>
            <w:docPartGallery w:val="Page Numbers (Top of Page)"/>
            <w:docPartUnique/>
          </w:docPartObj>
        </w:sdtPr>
        <w:sdtEndPr/>
        <w:sdtContent>
          <w:p w14:paraId="18F3A94B" w14:textId="11A9763A" w:rsidR="00A37027" w:rsidRDefault="00A37027">
            <w:pPr>
              <w:pStyle w:val="Noga"/>
              <w:jc w:val="right"/>
            </w:pPr>
            <w:r>
              <w:t xml:space="preserve">Page </w:t>
            </w:r>
            <w:r>
              <w:rPr>
                <w:b/>
                <w:bCs/>
              </w:rPr>
              <w:fldChar w:fldCharType="begin"/>
            </w:r>
            <w:r>
              <w:rPr>
                <w:b/>
                <w:bCs/>
              </w:rPr>
              <w:instrText xml:space="preserve"> PAGE </w:instrText>
            </w:r>
            <w:r>
              <w:rPr>
                <w:b/>
                <w:bCs/>
              </w:rPr>
              <w:fldChar w:fldCharType="separate"/>
            </w:r>
            <w:r w:rsidR="006A1AA5">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6A1AA5">
              <w:rPr>
                <w:b/>
                <w:bCs/>
                <w:noProof/>
              </w:rPr>
              <w:t>1</w:t>
            </w:r>
            <w:r>
              <w:rPr>
                <w:b/>
                <w:bCs/>
              </w:rPr>
              <w:fldChar w:fldCharType="end"/>
            </w:r>
          </w:p>
        </w:sdtContent>
      </w:sdt>
    </w:sdtContent>
  </w:sdt>
  <w:p w14:paraId="19DACD0C" w14:textId="3EDAB98B" w:rsidR="004B5773" w:rsidRPr="00A37027" w:rsidRDefault="004B5773" w:rsidP="00A3702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A7CF2" w14:textId="77777777" w:rsidR="00CE12CA" w:rsidRDefault="00CE12CA" w:rsidP="004B5773">
      <w:r>
        <w:separator/>
      </w:r>
    </w:p>
  </w:footnote>
  <w:footnote w:type="continuationSeparator" w:id="0">
    <w:p w14:paraId="54BEA50F" w14:textId="77777777" w:rsidR="00CE12CA" w:rsidRDefault="00CE12CA" w:rsidP="004B5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31203" w14:textId="0E45854B" w:rsidR="004B5773" w:rsidRDefault="00F56955" w:rsidP="006644AA">
    <w:pPr>
      <w:pStyle w:val="Glava"/>
      <w:tabs>
        <w:tab w:val="clear" w:pos="9360"/>
        <w:tab w:val="right" w:pos="8364"/>
      </w:tabs>
      <w:ind w:right="515"/>
      <w:jc w:val="right"/>
    </w:pPr>
    <w:r w:rsidRPr="00450FC3">
      <w:rPr>
        <w:noProof/>
        <w:lang w:val="de-CH" w:eastAsia="de-CH"/>
      </w:rPr>
      <w:drawing>
        <wp:anchor distT="0" distB="0" distL="114300" distR="114300" simplePos="0" relativeHeight="251659264" behindDoc="0" locked="0" layoutInCell="1" allowOverlap="1" wp14:anchorId="1C174399" wp14:editId="1D27A5B3">
          <wp:simplePos x="0" y="0"/>
          <wp:positionH relativeFrom="column">
            <wp:posOffset>4852035</wp:posOffset>
          </wp:positionH>
          <wp:positionV relativeFrom="paragraph">
            <wp:posOffset>-335915</wp:posOffset>
          </wp:positionV>
          <wp:extent cx="1768415" cy="769347"/>
          <wp:effectExtent l="0" t="0" r="3810" b="0"/>
          <wp:wrapNone/>
          <wp:docPr id="3" name="Picture 3" descr="C:\Users\Yoli\Documents\FELASA\EC\Logo\logoty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oli\Documents\FELASA\EC\Logo\logotyp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8415" cy="769347"/>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A435A"/>
    <w:multiLevelType w:val="hybridMultilevel"/>
    <w:tmpl w:val="CC6E45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2841560"/>
    <w:multiLevelType w:val="multilevel"/>
    <w:tmpl w:val="D05E2820"/>
    <w:lvl w:ilvl="0">
      <w:start w:val="1"/>
      <w:numFmt w:val="decimal"/>
      <w:lvlText w:val="%1."/>
      <w:lvlJc w:val="left"/>
      <w:pPr>
        <w:ind w:left="720" w:hanging="360"/>
      </w:pPr>
      <w:rPr>
        <w:rFonts w:ascii="Calibri" w:hAnsi="Calibri"/>
        <w:sz w:val="24"/>
      </w:rPr>
    </w:lvl>
    <w:lvl w:ilvl="1">
      <w:start w:val="1"/>
      <w:numFmt w:val="lowerLetter"/>
      <w:lvlText w:val="%2."/>
      <w:lvlJc w:val="left"/>
      <w:pPr>
        <w:ind w:left="1440" w:hanging="360"/>
      </w:pPr>
      <w:rPr>
        <w:rFonts w:hint="default"/>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3"/>
      <w:numFmt w:val="bullet"/>
      <w:lvlText w:val="-"/>
      <w:lvlJc w:val="left"/>
      <w:pPr>
        <w:ind w:left="3600" w:hanging="360"/>
      </w:pPr>
      <w:rPr>
        <w:rFonts w:ascii="Times New Roman" w:eastAsia="Calibri" w:hAnsi="Times New Roman" w:cs="Times New Roman"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CEC47FC"/>
    <w:multiLevelType w:val="multilevel"/>
    <w:tmpl w:val="D05E2820"/>
    <w:lvl w:ilvl="0">
      <w:start w:val="1"/>
      <w:numFmt w:val="decimal"/>
      <w:lvlText w:val="%1."/>
      <w:lvlJc w:val="left"/>
      <w:pPr>
        <w:ind w:left="720" w:hanging="360"/>
      </w:pPr>
      <w:rPr>
        <w:rFonts w:ascii="Calibri" w:hAnsi="Calibri"/>
        <w:sz w:val="24"/>
      </w:rPr>
    </w:lvl>
    <w:lvl w:ilvl="1">
      <w:start w:val="1"/>
      <w:numFmt w:val="lowerLetter"/>
      <w:lvlText w:val="%2."/>
      <w:lvlJc w:val="left"/>
      <w:pPr>
        <w:ind w:left="1440" w:hanging="360"/>
      </w:pPr>
      <w:rPr>
        <w:rFonts w:hint="default"/>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3"/>
      <w:numFmt w:val="bullet"/>
      <w:lvlText w:val="-"/>
      <w:lvlJc w:val="left"/>
      <w:pPr>
        <w:ind w:left="3600" w:hanging="360"/>
      </w:pPr>
      <w:rPr>
        <w:rFonts w:ascii="Times New Roman" w:eastAsia="Calibri" w:hAnsi="Times New Roman" w:cs="Times New Roman"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4846714"/>
    <w:multiLevelType w:val="multilevel"/>
    <w:tmpl w:val="D05E2820"/>
    <w:lvl w:ilvl="0">
      <w:start w:val="1"/>
      <w:numFmt w:val="decimal"/>
      <w:lvlText w:val="%1."/>
      <w:lvlJc w:val="left"/>
      <w:pPr>
        <w:ind w:left="720" w:hanging="360"/>
      </w:pPr>
      <w:rPr>
        <w:rFonts w:ascii="Calibri" w:hAnsi="Calibri"/>
        <w:sz w:val="24"/>
      </w:rPr>
    </w:lvl>
    <w:lvl w:ilvl="1">
      <w:start w:val="1"/>
      <w:numFmt w:val="lowerLetter"/>
      <w:lvlText w:val="%2."/>
      <w:lvlJc w:val="left"/>
      <w:pPr>
        <w:ind w:left="1440" w:hanging="360"/>
      </w:pPr>
      <w:rPr>
        <w:rFonts w:hint="default"/>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3"/>
      <w:numFmt w:val="bullet"/>
      <w:lvlText w:val="-"/>
      <w:lvlJc w:val="left"/>
      <w:pPr>
        <w:ind w:left="3600" w:hanging="360"/>
      </w:pPr>
      <w:rPr>
        <w:rFonts w:ascii="Times New Roman" w:eastAsia="Calibri" w:hAnsi="Times New Roman" w:cs="Times New Roman"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C3D364A"/>
    <w:multiLevelType w:val="hybridMultilevel"/>
    <w:tmpl w:val="746A81CC"/>
    <w:lvl w:ilvl="0" w:tplc="7706BB72">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1074D8">
      <w:start w:val="1"/>
      <w:numFmt w:val="bullet"/>
      <w:lvlText w:val="o"/>
      <w:lvlJc w:val="left"/>
      <w:pPr>
        <w:ind w:left="17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E3C8EBDC">
      <w:start w:val="1"/>
      <w:numFmt w:val="bullet"/>
      <w:lvlText w:val="▪"/>
      <w:lvlJc w:val="left"/>
      <w:pPr>
        <w:ind w:left="281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04601C22">
      <w:start w:val="1"/>
      <w:numFmt w:val="bullet"/>
      <w:lvlText w:val="•"/>
      <w:lvlJc w:val="left"/>
      <w:pPr>
        <w:ind w:left="353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B35AFEFC">
      <w:start w:val="1"/>
      <w:numFmt w:val="bullet"/>
      <w:lvlText w:val="o"/>
      <w:lvlJc w:val="left"/>
      <w:pPr>
        <w:ind w:left="425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A7028D94">
      <w:start w:val="1"/>
      <w:numFmt w:val="bullet"/>
      <w:lvlText w:val="▪"/>
      <w:lvlJc w:val="left"/>
      <w:pPr>
        <w:ind w:left="497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ECBC6C76">
      <w:start w:val="1"/>
      <w:numFmt w:val="bullet"/>
      <w:lvlText w:val="•"/>
      <w:lvlJc w:val="left"/>
      <w:pPr>
        <w:ind w:left="569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516C28DE">
      <w:start w:val="1"/>
      <w:numFmt w:val="bullet"/>
      <w:lvlText w:val="o"/>
      <w:lvlJc w:val="left"/>
      <w:pPr>
        <w:ind w:left="641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19402424">
      <w:start w:val="1"/>
      <w:numFmt w:val="bullet"/>
      <w:lvlText w:val="▪"/>
      <w:lvlJc w:val="left"/>
      <w:pPr>
        <w:ind w:left="713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num w:numId="1" w16cid:durableId="2000767695">
    <w:abstractNumId w:val="1"/>
  </w:num>
  <w:num w:numId="2" w16cid:durableId="1406686073">
    <w:abstractNumId w:val="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 w16cid:durableId="715005790">
    <w:abstractNumId w:val="2"/>
  </w:num>
  <w:num w:numId="4" w16cid:durableId="658466647">
    <w:abstractNumId w:val="3"/>
  </w:num>
  <w:num w:numId="5" w16cid:durableId="595329169">
    <w:abstractNumId w:val="4"/>
  </w:num>
  <w:num w:numId="6" w16cid:durableId="48261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773"/>
    <w:rsid w:val="00003BAE"/>
    <w:rsid w:val="00004E73"/>
    <w:rsid w:val="00016863"/>
    <w:rsid w:val="00021C87"/>
    <w:rsid w:val="00023A52"/>
    <w:rsid w:val="00023AF9"/>
    <w:rsid w:val="00024B18"/>
    <w:rsid w:val="00026C17"/>
    <w:rsid w:val="000276A3"/>
    <w:rsid w:val="00040F9F"/>
    <w:rsid w:val="0004124B"/>
    <w:rsid w:val="000415D7"/>
    <w:rsid w:val="00044B27"/>
    <w:rsid w:val="00045895"/>
    <w:rsid w:val="00047712"/>
    <w:rsid w:val="00050800"/>
    <w:rsid w:val="0005347A"/>
    <w:rsid w:val="00057A3F"/>
    <w:rsid w:val="00060FEC"/>
    <w:rsid w:val="000625DC"/>
    <w:rsid w:val="0006579D"/>
    <w:rsid w:val="00065F8D"/>
    <w:rsid w:val="000749F0"/>
    <w:rsid w:val="00075250"/>
    <w:rsid w:val="0007531D"/>
    <w:rsid w:val="0008283F"/>
    <w:rsid w:val="00082B69"/>
    <w:rsid w:val="00083625"/>
    <w:rsid w:val="000844A7"/>
    <w:rsid w:val="000965DE"/>
    <w:rsid w:val="000A540F"/>
    <w:rsid w:val="000A71D4"/>
    <w:rsid w:val="000A7A1A"/>
    <w:rsid w:val="000B003F"/>
    <w:rsid w:val="000B1621"/>
    <w:rsid w:val="000B5CEA"/>
    <w:rsid w:val="000B6E77"/>
    <w:rsid w:val="000C2AA9"/>
    <w:rsid w:val="000C3E14"/>
    <w:rsid w:val="000C4E35"/>
    <w:rsid w:val="000D0611"/>
    <w:rsid w:val="000D1234"/>
    <w:rsid w:val="000D1F5C"/>
    <w:rsid w:val="000D26AF"/>
    <w:rsid w:val="000D3005"/>
    <w:rsid w:val="000D6F6D"/>
    <w:rsid w:val="000E1282"/>
    <w:rsid w:val="000E3C9D"/>
    <w:rsid w:val="000F288C"/>
    <w:rsid w:val="000F4823"/>
    <w:rsid w:val="000F5C99"/>
    <w:rsid w:val="000F6185"/>
    <w:rsid w:val="00100589"/>
    <w:rsid w:val="00100E35"/>
    <w:rsid w:val="001033A1"/>
    <w:rsid w:val="001068F6"/>
    <w:rsid w:val="00124BC1"/>
    <w:rsid w:val="00134D0A"/>
    <w:rsid w:val="00140799"/>
    <w:rsid w:val="001501CC"/>
    <w:rsid w:val="00151B12"/>
    <w:rsid w:val="00153DA1"/>
    <w:rsid w:val="00154307"/>
    <w:rsid w:val="00157482"/>
    <w:rsid w:val="00163DC6"/>
    <w:rsid w:val="0016659B"/>
    <w:rsid w:val="00180B87"/>
    <w:rsid w:val="0018245B"/>
    <w:rsid w:val="00183DF7"/>
    <w:rsid w:val="0018676B"/>
    <w:rsid w:val="00186E3D"/>
    <w:rsid w:val="001902DE"/>
    <w:rsid w:val="00190E22"/>
    <w:rsid w:val="00192A9F"/>
    <w:rsid w:val="0019490A"/>
    <w:rsid w:val="00196505"/>
    <w:rsid w:val="001A0BA0"/>
    <w:rsid w:val="001A13EF"/>
    <w:rsid w:val="001A51EA"/>
    <w:rsid w:val="001B0019"/>
    <w:rsid w:val="001B3F37"/>
    <w:rsid w:val="001B4FE1"/>
    <w:rsid w:val="001B7D07"/>
    <w:rsid w:val="001D72E9"/>
    <w:rsid w:val="001D7994"/>
    <w:rsid w:val="001E087F"/>
    <w:rsid w:val="001E4171"/>
    <w:rsid w:val="001E4F67"/>
    <w:rsid w:val="001E63F3"/>
    <w:rsid w:val="001F2477"/>
    <w:rsid w:val="001F4DD7"/>
    <w:rsid w:val="001F6F7F"/>
    <w:rsid w:val="0020075A"/>
    <w:rsid w:val="00201321"/>
    <w:rsid w:val="00204B67"/>
    <w:rsid w:val="00205BE4"/>
    <w:rsid w:val="0020723E"/>
    <w:rsid w:val="00213CB8"/>
    <w:rsid w:val="00215441"/>
    <w:rsid w:val="00222065"/>
    <w:rsid w:val="00233F59"/>
    <w:rsid w:val="00241B70"/>
    <w:rsid w:val="00241EB7"/>
    <w:rsid w:val="002420A0"/>
    <w:rsid w:val="0024252C"/>
    <w:rsid w:val="00247AC8"/>
    <w:rsid w:val="00251632"/>
    <w:rsid w:val="00251CFE"/>
    <w:rsid w:val="00255D5E"/>
    <w:rsid w:val="00261F1F"/>
    <w:rsid w:val="002703B8"/>
    <w:rsid w:val="00272EF2"/>
    <w:rsid w:val="00275518"/>
    <w:rsid w:val="00276261"/>
    <w:rsid w:val="0027788B"/>
    <w:rsid w:val="00284379"/>
    <w:rsid w:val="00286B5B"/>
    <w:rsid w:val="0028716E"/>
    <w:rsid w:val="00290073"/>
    <w:rsid w:val="00290589"/>
    <w:rsid w:val="00295569"/>
    <w:rsid w:val="002967A5"/>
    <w:rsid w:val="002A2222"/>
    <w:rsid w:val="002A2553"/>
    <w:rsid w:val="002A4AE6"/>
    <w:rsid w:val="002A75C1"/>
    <w:rsid w:val="002B03AB"/>
    <w:rsid w:val="002B140E"/>
    <w:rsid w:val="002B3EED"/>
    <w:rsid w:val="002B71CC"/>
    <w:rsid w:val="002C094B"/>
    <w:rsid w:val="002C2F5D"/>
    <w:rsid w:val="002D2FBE"/>
    <w:rsid w:val="002E0753"/>
    <w:rsid w:val="002E1E9D"/>
    <w:rsid w:val="002E32D8"/>
    <w:rsid w:val="002E3BEF"/>
    <w:rsid w:val="002E51A6"/>
    <w:rsid w:val="002E71FC"/>
    <w:rsid w:val="002F2F08"/>
    <w:rsid w:val="002F37B0"/>
    <w:rsid w:val="002F56A5"/>
    <w:rsid w:val="002F5ACB"/>
    <w:rsid w:val="00300971"/>
    <w:rsid w:val="0030122E"/>
    <w:rsid w:val="003036C7"/>
    <w:rsid w:val="00310ED7"/>
    <w:rsid w:val="00312B66"/>
    <w:rsid w:val="003152CE"/>
    <w:rsid w:val="00317863"/>
    <w:rsid w:val="0032038C"/>
    <w:rsid w:val="00321297"/>
    <w:rsid w:val="003225BB"/>
    <w:rsid w:val="00327774"/>
    <w:rsid w:val="00327C1B"/>
    <w:rsid w:val="00330047"/>
    <w:rsid w:val="0033273C"/>
    <w:rsid w:val="003331FE"/>
    <w:rsid w:val="003337FB"/>
    <w:rsid w:val="00336B0D"/>
    <w:rsid w:val="00343511"/>
    <w:rsid w:val="00343F9D"/>
    <w:rsid w:val="00344759"/>
    <w:rsid w:val="00344849"/>
    <w:rsid w:val="00345BB5"/>
    <w:rsid w:val="0035364C"/>
    <w:rsid w:val="00356218"/>
    <w:rsid w:val="00357587"/>
    <w:rsid w:val="003575D8"/>
    <w:rsid w:val="00361093"/>
    <w:rsid w:val="0036240E"/>
    <w:rsid w:val="003643CC"/>
    <w:rsid w:val="0036441A"/>
    <w:rsid w:val="003649C2"/>
    <w:rsid w:val="003669FE"/>
    <w:rsid w:val="00367812"/>
    <w:rsid w:val="00372103"/>
    <w:rsid w:val="003814EA"/>
    <w:rsid w:val="00381684"/>
    <w:rsid w:val="00391FFC"/>
    <w:rsid w:val="00392D18"/>
    <w:rsid w:val="003934C5"/>
    <w:rsid w:val="003A2E2B"/>
    <w:rsid w:val="003A3684"/>
    <w:rsid w:val="003A5EAF"/>
    <w:rsid w:val="003B1B26"/>
    <w:rsid w:val="003B7643"/>
    <w:rsid w:val="003C730A"/>
    <w:rsid w:val="003C75E4"/>
    <w:rsid w:val="003C7A37"/>
    <w:rsid w:val="003D2598"/>
    <w:rsid w:val="003D7A85"/>
    <w:rsid w:val="003E2621"/>
    <w:rsid w:val="003E3871"/>
    <w:rsid w:val="003F2224"/>
    <w:rsid w:val="003F51D4"/>
    <w:rsid w:val="00400D36"/>
    <w:rsid w:val="004045B3"/>
    <w:rsid w:val="00407ACA"/>
    <w:rsid w:val="0041169D"/>
    <w:rsid w:val="00413A91"/>
    <w:rsid w:val="00421D12"/>
    <w:rsid w:val="00424789"/>
    <w:rsid w:val="004304AB"/>
    <w:rsid w:val="0043285F"/>
    <w:rsid w:val="00446B76"/>
    <w:rsid w:val="00447994"/>
    <w:rsid w:val="00457349"/>
    <w:rsid w:val="00464362"/>
    <w:rsid w:val="00467E88"/>
    <w:rsid w:val="004738C1"/>
    <w:rsid w:val="00473EFE"/>
    <w:rsid w:val="00474054"/>
    <w:rsid w:val="00474881"/>
    <w:rsid w:val="00487B44"/>
    <w:rsid w:val="00490175"/>
    <w:rsid w:val="00490FA5"/>
    <w:rsid w:val="004928FC"/>
    <w:rsid w:val="00494960"/>
    <w:rsid w:val="004967E9"/>
    <w:rsid w:val="00497A56"/>
    <w:rsid w:val="004A426B"/>
    <w:rsid w:val="004A5472"/>
    <w:rsid w:val="004A7298"/>
    <w:rsid w:val="004B1CAA"/>
    <w:rsid w:val="004B5773"/>
    <w:rsid w:val="004B5FE3"/>
    <w:rsid w:val="004B6975"/>
    <w:rsid w:val="004B74F6"/>
    <w:rsid w:val="004C3F42"/>
    <w:rsid w:val="004C4C4B"/>
    <w:rsid w:val="004C7C33"/>
    <w:rsid w:val="004C7E1C"/>
    <w:rsid w:val="004D3091"/>
    <w:rsid w:val="004D6779"/>
    <w:rsid w:val="004E470E"/>
    <w:rsid w:val="004E5F79"/>
    <w:rsid w:val="004E6A31"/>
    <w:rsid w:val="004E6BB6"/>
    <w:rsid w:val="004E70D8"/>
    <w:rsid w:val="004E72EB"/>
    <w:rsid w:val="004F3923"/>
    <w:rsid w:val="004F4EFD"/>
    <w:rsid w:val="004F6187"/>
    <w:rsid w:val="004F77F7"/>
    <w:rsid w:val="00503493"/>
    <w:rsid w:val="0051069A"/>
    <w:rsid w:val="00510D87"/>
    <w:rsid w:val="005115EA"/>
    <w:rsid w:val="00511C08"/>
    <w:rsid w:val="00512D25"/>
    <w:rsid w:val="005139B6"/>
    <w:rsid w:val="00513A6D"/>
    <w:rsid w:val="005202E3"/>
    <w:rsid w:val="005208B9"/>
    <w:rsid w:val="00521115"/>
    <w:rsid w:val="00521B69"/>
    <w:rsid w:val="005256E3"/>
    <w:rsid w:val="00530495"/>
    <w:rsid w:val="00532542"/>
    <w:rsid w:val="0053711B"/>
    <w:rsid w:val="00552554"/>
    <w:rsid w:val="00552A60"/>
    <w:rsid w:val="00555C21"/>
    <w:rsid w:val="00565363"/>
    <w:rsid w:val="005656CB"/>
    <w:rsid w:val="00566B94"/>
    <w:rsid w:val="005711A5"/>
    <w:rsid w:val="00572056"/>
    <w:rsid w:val="0057403E"/>
    <w:rsid w:val="00576044"/>
    <w:rsid w:val="0058113F"/>
    <w:rsid w:val="0058175C"/>
    <w:rsid w:val="005841E1"/>
    <w:rsid w:val="0058522D"/>
    <w:rsid w:val="00593577"/>
    <w:rsid w:val="00595E6D"/>
    <w:rsid w:val="005A08E7"/>
    <w:rsid w:val="005A2FCB"/>
    <w:rsid w:val="005A5FE8"/>
    <w:rsid w:val="005B2F14"/>
    <w:rsid w:val="005B35FC"/>
    <w:rsid w:val="005C0572"/>
    <w:rsid w:val="005C16BD"/>
    <w:rsid w:val="005C3B3D"/>
    <w:rsid w:val="005C609E"/>
    <w:rsid w:val="005C7010"/>
    <w:rsid w:val="005C76D7"/>
    <w:rsid w:val="005D16CD"/>
    <w:rsid w:val="005D42DD"/>
    <w:rsid w:val="005D4616"/>
    <w:rsid w:val="005D4DCC"/>
    <w:rsid w:val="005D535C"/>
    <w:rsid w:val="005D5DDD"/>
    <w:rsid w:val="005D73FA"/>
    <w:rsid w:val="005E2AEC"/>
    <w:rsid w:val="005E6117"/>
    <w:rsid w:val="005F20F0"/>
    <w:rsid w:val="005F35D4"/>
    <w:rsid w:val="00600377"/>
    <w:rsid w:val="0060163A"/>
    <w:rsid w:val="006022B1"/>
    <w:rsid w:val="00604BA2"/>
    <w:rsid w:val="0060610A"/>
    <w:rsid w:val="006065F6"/>
    <w:rsid w:val="00607006"/>
    <w:rsid w:val="00616CF5"/>
    <w:rsid w:val="006201C6"/>
    <w:rsid w:val="006220A8"/>
    <w:rsid w:val="00627B7B"/>
    <w:rsid w:val="00635FAE"/>
    <w:rsid w:val="006644AA"/>
    <w:rsid w:val="006654FA"/>
    <w:rsid w:val="00666A12"/>
    <w:rsid w:val="006701EF"/>
    <w:rsid w:val="0067020A"/>
    <w:rsid w:val="006816DC"/>
    <w:rsid w:val="00682E8B"/>
    <w:rsid w:val="0068539F"/>
    <w:rsid w:val="00690595"/>
    <w:rsid w:val="00694A77"/>
    <w:rsid w:val="006950F5"/>
    <w:rsid w:val="0069572C"/>
    <w:rsid w:val="006A1AA5"/>
    <w:rsid w:val="006B3D7E"/>
    <w:rsid w:val="006C1C65"/>
    <w:rsid w:val="006C6970"/>
    <w:rsid w:val="006D18B4"/>
    <w:rsid w:val="006D30D0"/>
    <w:rsid w:val="006E416F"/>
    <w:rsid w:val="006E64D6"/>
    <w:rsid w:val="006E6B96"/>
    <w:rsid w:val="006E7015"/>
    <w:rsid w:val="006F1868"/>
    <w:rsid w:val="006F223D"/>
    <w:rsid w:val="006F3BB0"/>
    <w:rsid w:val="006F5A22"/>
    <w:rsid w:val="006F6345"/>
    <w:rsid w:val="006F7D34"/>
    <w:rsid w:val="00702730"/>
    <w:rsid w:val="007027A4"/>
    <w:rsid w:val="00703959"/>
    <w:rsid w:val="0070668C"/>
    <w:rsid w:val="00714ED3"/>
    <w:rsid w:val="007219C2"/>
    <w:rsid w:val="00722992"/>
    <w:rsid w:val="007257C0"/>
    <w:rsid w:val="0073130A"/>
    <w:rsid w:val="00732C1F"/>
    <w:rsid w:val="00737DBE"/>
    <w:rsid w:val="00740A67"/>
    <w:rsid w:val="00742205"/>
    <w:rsid w:val="0074522F"/>
    <w:rsid w:val="007458A4"/>
    <w:rsid w:val="007469A5"/>
    <w:rsid w:val="00746CC8"/>
    <w:rsid w:val="00750027"/>
    <w:rsid w:val="00752DDA"/>
    <w:rsid w:val="00753855"/>
    <w:rsid w:val="00753B21"/>
    <w:rsid w:val="0075442D"/>
    <w:rsid w:val="0075499B"/>
    <w:rsid w:val="0075505B"/>
    <w:rsid w:val="007555B4"/>
    <w:rsid w:val="00756388"/>
    <w:rsid w:val="00762018"/>
    <w:rsid w:val="007659DA"/>
    <w:rsid w:val="00765C16"/>
    <w:rsid w:val="00771391"/>
    <w:rsid w:val="00771E0B"/>
    <w:rsid w:val="00773CCC"/>
    <w:rsid w:val="00783123"/>
    <w:rsid w:val="00783305"/>
    <w:rsid w:val="00783668"/>
    <w:rsid w:val="007916A8"/>
    <w:rsid w:val="00791D40"/>
    <w:rsid w:val="00793CE2"/>
    <w:rsid w:val="0079639C"/>
    <w:rsid w:val="00796621"/>
    <w:rsid w:val="007A34BC"/>
    <w:rsid w:val="007A3B86"/>
    <w:rsid w:val="007B3004"/>
    <w:rsid w:val="007B5381"/>
    <w:rsid w:val="007C771B"/>
    <w:rsid w:val="007D1277"/>
    <w:rsid w:val="007D365A"/>
    <w:rsid w:val="007D40E0"/>
    <w:rsid w:val="007D5951"/>
    <w:rsid w:val="007E02DE"/>
    <w:rsid w:val="007E18C0"/>
    <w:rsid w:val="007E61B6"/>
    <w:rsid w:val="007E69A3"/>
    <w:rsid w:val="007F57AB"/>
    <w:rsid w:val="007F6A12"/>
    <w:rsid w:val="008019DE"/>
    <w:rsid w:val="00805DAB"/>
    <w:rsid w:val="008104F8"/>
    <w:rsid w:val="00810E19"/>
    <w:rsid w:val="008121DE"/>
    <w:rsid w:val="008130D7"/>
    <w:rsid w:val="00817461"/>
    <w:rsid w:val="00824B7E"/>
    <w:rsid w:val="00824E0D"/>
    <w:rsid w:val="00831AE3"/>
    <w:rsid w:val="00835941"/>
    <w:rsid w:val="00835BBC"/>
    <w:rsid w:val="00840E11"/>
    <w:rsid w:val="008431BF"/>
    <w:rsid w:val="00844041"/>
    <w:rsid w:val="008443E1"/>
    <w:rsid w:val="008451C5"/>
    <w:rsid w:val="008471F2"/>
    <w:rsid w:val="008502F7"/>
    <w:rsid w:val="00852650"/>
    <w:rsid w:val="00867936"/>
    <w:rsid w:val="008717A7"/>
    <w:rsid w:val="00871B5F"/>
    <w:rsid w:val="00874D1E"/>
    <w:rsid w:val="008759D4"/>
    <w:rsid w:val="00880028"/>
    <w:rsid w:val="0088285C"/>
    <w:rsid w:val="00890DF9"/>
    <w:rsid w:val="00894060"/>
    <w:rsid w:val="00894DCC"/>
    <w:rsid w:val="008A0D59"/>
    <w:rsid w:val="008A1134"/>
    <w:rsid w:val="008A1284"/>
    <w:rsid w:val="008A16EF"/>
    <w:rsid w:val="008A24DB"/>
    <w:rsid w:val="008A431D"/>
    <w:rsid w:val="008A7437"/>
    <w:rsid w:val="008B0EA9"/>
    <w:rsid w:val="008B4F4C"/>
    <w:rsid w:val="008C019E"/>
    <w:rsid w:val="008C5506"/>
    <w:rsid w:val="008D67CC"/>
    <w:rsid w:val="008E391B"/>
    <w:rsid w:val="008E41A6"/>
    <w:rsid w:val="008F0675"/>
    <w:rsid w:val="009013C1"/>
    <w:rsid w:val="009041A7"/>
    <w:rsid w:val="00907B71"/>
    <w:rsid w:val="00910837"/>
    <w:rsid w:val="00911304"/>
    <w:rsid w:val="00915A2B"/>
    <w:rsid w:val="00915B4B"/>
    <w:rsid w:val="00920B49"/>
    <w:rsid w:val="00920E2F"/>
    <w:rsid w:val="00921B1B"/>
    <w:rsid w:val="00925657"/>
    <w:rsid w:val="009272F6"/>
    <w:rsid w:val="009360DA"/>
    <w:rsid w:val="00937808"/>
    <w:rsid w:val="00943559"/>
    <w:rsid w:val="00952099"/>
    <w:rsid w:val="00955D4A"/>
    <w:rsid w:val="00957E18"/>
    <w:rsid w:val="0096309D"/>
    <w:rsid w:val="0096422B"/>
    <w:rsid w:val="0097033E"/>
    <w:rsid w:val="0097075A"/>
    <w:rsid w:val="009747CB"/>
    <w:rsid w:val="0097589B"/>
    <w:rsid w:val="00981690"/>
    <w:rsid w:val="00985171"/>
    <w:rsid w:val="0098671B"/>
    <w:rsid w:val="009872EC"/>
    <w:rsid w:val="00987376"/>
    <w:rsid w:val="00993841"/>
    <w:rsid w:val="009A2B1B"/>
    <w:rsid w:val="009B02E0"/>
    <w:rsid w:val="009B5C14"/>
    <w:rsid w:val="009B6C1C"/>
    <w:rsid w:val="009C14CE"/>
    <w:rsid w:val="009D4D3C"/>
    <w:rsid w:val="009E411E"/>
    <w:rsid w:val="009E42D8"/>
    <w:rsid w:val="009E5F2E"/>
    <w:rsid w:val="009E6049"/>
    <w:rsid w:val="009E63C0"/>
    <w:rsid w:val="009F3064"/>
    <w:rsid w:val="009F3A5B"/>
    <w:rsid w:val="009F3B58"/>
    <w:rsid w:val="00A05D8F"/>
    <w:rsid w:val="00A103A9"/>
    <w:rsid w:val="00A1390F"/>
    <w:rsid w:val="00A1503A"/>
    <w:rsid w:val="00A21FF9"/>
    <w:rsid w:val="00A22901"/>
    <w:rsid w:val="00A22A30"/>
    <w:rsid w:val="00A23DCA"/>
    <w:rsid w:val="00A24BCB"/>
    <w:rsid w:val="00A2712E"/>
    <w:rsid w:val="00A27846"/>
    <w:rsid w:val="00A30C53"/>
    <w:rsid w:val="00A31FCF"/>
    <w:rsid w:val="00A34AC5"/>
    <w:rsid w:val="00A37027"/>
    <w:rsid w:val="00A42E2E"/>
    <w:rsid w:val="00A519D3"/>
    <w:rsid w:val="00A5328D"/>
    <w:rsid w:val="00A621A0"/>
    <w:rsid w:val="00A71151"/>
    <w:rsid w:val="00A72FDE"/>
    <w:rsid w:val="00A73C9F"/>
    <w:rsid w:val="00A82483"/>
    <w:rsid w:val="00A84D8E"/>
    <w:rsid w:val="00A93CC3"/>
    <w:rsid w:val="00A93EC3"/>
    <w:rsid w:val="00A9656F"/>
    <w:rsid w:val="00AA097A"/>
    <w:rsid w:val="00AB09DD"/>
    <w:rsid w:val="00AB19DF"/>
    <w:rsid w:val="00AB5907"/>
    <w:rsid w:val="00AB69E3"/>
    <w:rsid w:val="00AB793E"/>
    <w:rsid w:val="00AC03C1"/>
    <w:rsid w:val="00AC7576"/>
    <w:rsid w:val="00AD0658"/>
    <w:rsid w:val="00AD4962"/>
    <w:rsid w:val="00AD4A7E"/>
    <w:rsid w:val="00AD4C10"/>
    <w:rsid w:val="00AD58A1"/>
    <w:rsid w:val="00AD6196"/>
    <w:rsid w:val="00AE23B2"/>
    <w:rsid w:val="00AE3207"/>
    <w:rsid w:val="00AE327E"/>
    <w:rsid w:val="00AE6F8F"/>
    <w:rsid w:val="00AF4D5B"/>
    <w:rsid w:val="00AF78B0"/>
    <w:rsid w:val="00B00904"/>
    <w:rsid w:val="00B04EBE"/>
    <w:rsid w:val="00B10120"/>
    <w:rsid w:val="00B124DD"/>
    <w:rsid w:val="00B176B9"/>
    <w:rsid w:val="00B20086"/>
    <w:rsid w:val="00B221AA"/>
    <w:rsid w:val="00B232E5"/>
    <w:rsid w:val="00B24387"/>
    <w:rsid w:val="00B24393"/>
    <w:rsid w:val="00B25965"/>
    <w:rsid w:val="00B33805"/>
    <w:rsid w:val="00B422BA"/>
    <w:rsid w:val="00B44066"/>
    <w:rsid w:val="00B507C6"/>
    <w:rsid w:val="00B5142F"/>
    <w:rsid w:val="00B518D5"/>
    <w:rsid w:val="00B562D3"/>
    <w:rsid w:val="00B5653B"/>
    <w:rsid w:val="00B6016D"/>
    <w:rsid w:val="00B60504"/>
    <w:rsid w:val="00B65126"/>
    <w:rsid w:val="00B754E7"/>
    <w:rsid w:val="00B91253"/>
    <w:rsid w:val="00B95B31"/>
    <w:rsid w:val="00BA1ABE"/>
    <w:rsid w:val="00BA23B8"/>
    <w:rsid w:val="00BA5CEA"/>
    <w:rsid w:val="00BB1D09"/>
    <w:rsid w:val="00BB3E8D"/>
    <w:rsid w:val="00BB5F4F"/>
    <w:rsid w:val="00BB617B"/>
    <w:rsid w:val="00BB6D71"/>
    <w:rsid w:val="00BC122B"/>
    <w:rsid w:val="00BC1959"/>
    <w:rsid w:val="00BC5A52"/>
    <w:rsid w:val="00BE0F55"/>
    <w:rsid w:val="00BE6D0D"/>
    <w:rsid w:val="00BF1F81"/>
    <w:rsid w:val="00BF4270"/>
    <w:rsid w:val="00C14618"/>
    <w:rsid w:val="00C14645"/>
    <w:rsid w:val="00C146E8"/>
    <w:rsid w:val="00C16752"/>
    <w:rsid w:val="00C17535"/>
    <w:rsid w:val="00C200F0"/>
    <w:rsid w:val="00C21F05"/>
    <w:rsid w:val="00C22428"/>
    <w:rsid w:val="00C346B1"/>
    <w:rsid w:val="00C34F7A"/>
    <w:rsid w:val="00C373A8"/>
    <w:rsid w:val="00C473A4"/>
    <w:rsid w:val="00C506E7"/>
    <w:rsid w:val="00C51208"/>
    <w:rsid w:val="00C52B95"/>
    <w:rsid w:val="00C55501"/>
    <w:rsid w:val="00C5678D"/>
    <w:rsid w:val="00C636D9"/>
    <w:rsid w:val="00C767AD"/>
    <w:rsid w:val="00C82046"/>
    <w:rsid w:val="00C8354E"/>
    <w:rsid w:val="00C90BF8"/>
    <w:rsid w:val="00C913FC"/>
    <w:rsid w:val="00C96632"/>
    <w:rsid w:val="00CA0893"/>
    <w:rsid w:val="00CA0F49"/>
    <w:rsid w:val="00CA0F98"/>
    <w:rsid w:val="00CA7196"/>
    <w:rsid w:val="00CA7461"/>
    <w:rsid w:val="00CB1CCB"/>
    <w:rsid w:val="00CB2955"/>
    <w:rsid w:val="00CB344F"/>
    <w:rsid w:val="00CC2C18"/>
    <w:rsid w:val="00CC7FE0"/>
    <w:rsid w:val="00CD15AD"/>
    <w:rsid w:val="00CD1A7A"/>
    <w:rsid w:val="00CD1A91"/>
    <w:rsid w:val="00CD4836"/>
    <w:rsid w:val="00CD51FA"/>
    <w:rsid w:val="00CE0F9B"/>
    <w:rsid w:val="00CE12CA"/>
    <w:rsid w:val="00CE1872"/>
    <w:rsid w:val="00CF0047"/>
    <w:rsid w:val="00CF05F4"/>
    <w:rsid w:val="00CF3BDE"/>
    <w:rsid w:val="00CF4F76"/>
    <w:rsid w:val="00D011BF"/>
    <w:rsid w:val="00D068B9"/>
    <w:rsid w:val="00D06C55"/>
    <w:rsid w:val="00D123CE"/>
    <w:rsid w:val="00D1361D"/>
    <w:rsid w:val="00D143DB"/>
    <w:rsid w:val="00D163E5"/>
    <w:rsid w:val="00D172BB"/>
    <w:rsid w:val="00D17BBC"/>
    <w:rsid w:val="00D200C7"/>
    <w:rsid w:val="00D21A02"/>
    <w:rsid w:val="00D222EF"/>
    <w:rsid w:val="00D26105"/>
    <w:rsid w:val="00D31450"/>
    <w:rsid w:val="00D47BF9"/>
    <w:rsid w:val="00D47D63"/>
    <w:rsid w:val="00D56578"/>
    <w:rsid w:val="00D65348"/>
    <w:rsid w:val="00D659F2"/>
    <w:rsid w:val="00D65E1C"/>
    <w:rsid w:val="00D71F0B"/>
    <w:rsid w:val="00D723C5"/>
    <w:rsid w:val="00D76E6F"/>
    <w:rsid w:val="00D7722E"/>
    <w:rsid w:val="00D82CAE"/>
    <w:rsid w:val="00D84A6B"/>
    <w:rsid w:val="00D90152"/>
    <w:rsid w:val="00D9078B"/>
    <w:rsid w:val="00D90F1C"/>
    <w:rsid w:val="00D950AF"/>
    <w:rsid w:val="00D970CD"/>
    <w:rsid w:val="00DA3474"/>
    <w:rsid w:val="00DA6AC5"/>
    <w:rsid w:val="00DA7BA1"/>
    <w:rsid w:val="00DB4905"/>
    <w:rsid w:val="00DB5B8D"/>
    <w:rsid w:val="00DC22D0"/>
    <w:rsid w:val="00DC2C48"/>
    <w:rsid w:val="00DC7F56"/>
    <w:rsid w:val="00DD06C9"/>
    <w:rsid w:val="00DD0D09"/>
    <w:rsid w:val="00DD26A8"/>
    <w:rsid w:val="00DD277B"/>
    <w:rsid w:val="00DD4702"/>
    <w:rsid w:val="00DE128B"/>
    <w:rsid w:val="00DE48BA"/>
    <w:rsid w:val="00DF05CF"/>
    <w:rsid w:val="00DF46B4"/>
    <w:rsid w:val="00DF56F4"/>
    <w:rsid w:val="00E01F2D"/>
    <w:rsid w:val="00E02827"/>
    <w:rsid w:val="00E11CA5"/>
    <w:rsid w:val="00E12A52"/>
    <w:rsid w:val="00E14DB9"/>
    <w:rsid w:val="00E1663A"/>
    <w:rsid w:val="00E16661"/>
    <w:rsid w:val="00E265D9"/>
    <w:rsid w:val="00E30A08"/>
    <w:rsid w:val="00E33AAA"/>
    <w:rsid w:val="00E377FE"/>
    <w:rsid w:val="00E4298C"/>
    <w:rsid w:val="00E45716"/>
    <w:rsid w:val="00E47B32"/>
    <w:rsid w:val="00E54691"/>
    <w:rsid w:val="00E56787"/>
    <w:rsid w:val="00E629CC"/>
    <w:rsid w:val="00E70283"/>
    <w:rsid w:val="00E7223E"/>
    <w:rsid w:val="00E73E8B"/>
    <w:rsid w:val="00E76F42"/>
    <w:rsid w:val="00E7725F"/>
    <w:rsid w:val="00E801BA"/>
    <w:rsid w:val="00E80572"/>
    <w:rsid w:val="00E837A9"/>
    <w:rsid w:val="00E94D35"/>
    <w:rsid w:val="00EA33BA"/>
    <w:rsid w:val="00EA4638"/>
    <w:rsid w:val="00EA6B7B"/>
    <w:rsid w:val="00EA7103"/>
    <w:rsid w:val="00EB15FE"/>
    <w:rsid w:val="00EB1CEE"/>
    <w:rsid w:val="00EB6024"/>
    <w:rsid w:val="00EC0DF9"/>
    <w:rsid w:val="00EC52E4"/>
    <w:rsid w:val="00ED0EA4"/>
    <w:rsid w:val="00ED150A"/>
    <w:rsid w:val="00ED2FDF"/>
    <w:rsid w:val="00ED4730"/>
    <w:rsid w:val="00ED5BA7"/>
    <w:rsid w:val="00EE3052"/>
    <w:rsid w:val="00EE5380"/>
    <w:rsid w:val="00EF0BB5"/>
    <w:rsid w:val="00EF0EB7"/>
    <w:rsid w:val="00EF2D60"/>
    <w:rsid w:val="00EF6D67"/>
    <w:rsid w:val="00F03ED0"/>
    <w:rsid w:val="00F15A13"/>
    <w:rsid w:val="00F2048B"/>
    <w:rsid w:val="00F273E5"/>
    <w:rsid w:val="00F31B67"/>
    <w:rsid w:val="00F33D49"/>
    <w:rsid w:val="00F34B38"/>
    <w:rsid w:val="00F41FB8"/>
    <w:rsid w:val="00F44ABA"/>
    <w:rsid w:val="00F4730D"/>
    <w:rsid w:val="00F51F6B"/>
    <w:rsid w:val="00F56955"/>
    <w:rsid w:val="00F5784A"/>
    <w:rsid w:val="00F60D3D"/>
    <w:rsid w:val="00F634D5"/>
    <w:rsid w:val="00F65FD2"/>
    <w:rsid w:val="00F72062"/>
    <w:rsid w:val="00F77320"/>
    <w:rsid w:val="00F841E3"/>
    <w:rsid w:val="00F86056"/>
    <w:rsid w:val="00F9016B"/>
    <w:rsid w:val="00F93397"/>
    <w:rsid w:val="00F93E11"/>
    <w:rsid w:val="00F97B19"/>
    <w:rsid w:val="00FA0E4B"/>
    <w:rsid w:val="00FA1C74"/>
    <w:rsid w:val="00FA42AD"/>
    <w:rsid w:val="00FA46CA"/>
    <w:rsid w:val="00FA7A65"/>
    <w:rsid w:val="00FA7DED"/>
    <w:rsid w:val="00FB0E65"/>
    <w:rsid w:val="00FB4FA0"/>
    <w:rsid w:val="00FC0BA0"/>
    <w:rsid w:val="00FC259C"/>
    <w:rsid w:val="00FC468E"/>
    <w:rsid w:val="00FD34EC"/>
    <w:rsid w:val="00FD3C79"/>
    <w:rsid w:val="00FD7491"/>
    <w:rsid w:val="00FD780D"/>
    <w:rsid w:val="00FE0B13"/>
    <w:rsid w:val="00FE25E0"/>
    <w:rsid w:val="00FE5583"/>
    <w:rsid w:val="00FE7448"/>
    <w:rsid w:val="00FF180D"/>
    <w:rsid w:val="00FF2B5D"/>
    <w:rsid w:val="00FF71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76AB3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link w:val="Naslov1Znak"/>
    <w:uiPriority w:val="99"/>
    <w:qFormat/>
    <w:rsid w:val="00682E8B"/>
    <w:pPr>
      <w:keepNext/>
      <w:spacing w:before="240" w:after="60"/>
      <w:outlineLvl w:val="0"/>
    </w:pPr>
    <w:rPr>
      <w:rFonts w:ascii="Arial" w:eastAsia="MS Mincho" w:hAnsi="Arial" w:cs="Arial"/>
      <w:b/>
      <w:bCs/>
      <w:sz w:val="32"/>
      <w:szCs w:val="32"/>
      <w:lang w:val="en-US"/>
    </w:rPr>
  </w:style>
  <w:style w:type="paragraph" w:styleId="Naslov3">
    <w:name w:val="heading 3"/>
    <w:basedOn w:val="Navaden"/>
    <w:link w:val="Naslov3Znak"/>
    <w:uiPriority w:val="99"/>
    <w:qFormat/>
    <w:rsid w:val="00682E8B"/>
    <w:pPr>
      <w:keepNext/>
      <w:jc w:val="both"/>
      <w:outlineLvl w:val="2"/>
    </w:pPr>
    <w:rPr>
      <w:rFonts w:ascii="Arial" w:eastAsia="MS Mincho" w:hAnsi="Arial" w:cs="Times New Roman"/>
      <w:b/>
      <w:color w:val="0000FF"/>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4B5773"/>
    <w:pPr>
      <w:tabs>
        <w:tab w:val="center" w:pos="4680"/>
        <w:tab w:val="right" w:pos="9360"/>
      </w:tabs>
    </w:pPr>
  </w:style>
  <w:style w:type="character" w:customStyle="1" w:styleId="GlavaZnak">
    <w:name w:val="Glava Znak"/>
    <w:basedOn w:val="Privzetapisavaodstavka"/>
    <w:link w:val="Glava"/>
    <w:uiPriority w:val="99"/>
    <w:rsid w:val="004B5773"/>
  </w:style>
  <w:style w:type="paragraph" w:styleId="Noga">
    <w:name w:val="footer"/>
    <w:basedOn w:val="Navaden"/>
    <w:link w:val="NogaZnak"/>
    <w:uiPriority w:val="99"/>
    <w:unhideWhenUsed/>
    <w:rsid w:val="004B5773"/>
    <w:pPr>
      <w:tabs>
        <w:tab w:val="center" w:pos="4680"/>
        <w:tab w:val="right" w:pos="9360"/>
      </w:tabs>
    </w:pPr>
  </w:style>
  <w:style w:type="character" w:customStyle="1" w:styleId="NogaZnak">
    <w:name w:val="Noga Znak"/>
    <w:basedOn w:val="Privzetapisavaodstavka"/>
    <w:link w:val="Noga"/>
    <w:uiPriority w:val="99"/>
    <w:rsid w:val="004B5773"/>
  </w:style>
  <w:style w:type="paragraph" w:styleId="Odstavekseznama">
    <w:name w:val="List Paragraph"/>
    <w:basedOn w:val="Navaden"/>
    <w:uiPriority w:val="34"/>
    <w:qFormat/>
    <w:rsid w:val="001A13EF"/>
    <w:pPr>
      <w:ind w:left="720"/>
      <w:contextualSpacing/>
    </w:pPr>
  </w:style>
  <w:style w:type="character" w:styleId="Hiperpovezava">
    <w:name w:val="Hyperlink"/>
    <w:basedOn w:val="Privzetapisavaodstavka"/>
    <w:uiPriority w:val="99"/>
    <w:unhideWhenUsed/>
    <w:rsid w:val="00F51F6B"/>
    <w:rPr>
      <w:color w:val="0563C1" w:themeColor="hyperlink"/>
      <w:u w:val="single"/>
    </w:rPr>
  </w:style>
  <w:style w:type="character" w:styleId="Nerazreenaomemba">
    <w:name w:val="Unresolved Mention"/>
    <w:basedOn w:val="Privzetapisavaodstavka"/>
    <w:uiPriority w:val="99"/>
    <w:semiHidden/>
    <w:unhideWhenUsed/>
    <w:rsid w:val="00530495"/>
    <w:rPr>
      <w:color w:val="605E5C"/>
      <w:shd w:val="clear" w:color="auto" w:fill="E1DFDD"/>
    </w:rPr>
  </w:style>
  <w:style w:type="character" w:styleId="SledenaHiperpovezava">
    <w:name w:val="FollowedHyperlink"/>
    <w:basedOn w:val="Privzetapisavaodstavka"/>
    <w:uiPriority w:val="99"/>
    <w:semiHidden/>
    <w:unhideWhenUsed/>
    <w:rsid w:val="00BC122B"/>
    <w:rPr>
      <w:color w:val="954F72" w:themeColor="followedHyperlink"/>
      <w:u w:val="single"/>
    </w:rPr>
  </w:style>
  <w:style w:type="character" w:customStyle="1" w:styleId="Naslov1Znak">
    <w:name w:val="Naslov 1 Znak"/>
    <w:basedOn w:val="Privzetapisavaodstavka"/>
    <w:link w:val="Naslov1"/>
    <w:uiPriority w:val="99"/>
    <w:rsid w:val="00682E8B"/>
    <w:rPr>
      <w:rFonts w:ascii="Arial" w:eastAsia="MS Mincho" w:hAnsi="Arial" w:cs="Arial"/>
      <w:b/>
      <w:bCs/>
      <w:sz w:val="32"/>
      <w:szCs w:val="32"/>
      <w:lang w:val="en-US"/>
    </w:rPr>
  </w:style>
  <w:style w:type="character" w:customStyle="1" w:styleId="Naslov3Znak">
    <w:name w:val="Naslov 3 Znak"/>
    <w:basedOn w:val="Privzetapisavaodstavka"/>
    <w:link w:val="Naslov3"/>
    <w:uiPriority w:val="99"/>
    <w:rsid w:val="00682E8B"/>
    <w:rPr>
      <w:rFonts w:ascii="Arial" w:eastAsia="MS Mincho" w:hAnsi="Arial" w:cs="Times New Roman"/>
      <w:b/>
      <w:color w:val="0000FF"/>
      <w:lang w:val="en-US"/>
    </w:rPr>
  </w:style>
  <w:style w:type="paragraph" w:customStyle="1" w:styleId="p3">
    <w:name w:val="p3"/>
    <w:basedOn w:val="Navaden"/>
    <w:rsid w:val="00682E8B"/>
    <w:pPr>
      <w:spacing w:before="100" w:beforeAutospacing="1" w:after="100" w:afterAutospacing="1"/>
    </w:pPr>
    <w:rPr>
      <w:rFonts w:ascii="Times New Roman" w:eastAsia="Times New Roman" w:hAnsi="Times New Roman" w:cs="Times New Roman"/>
      <w:lang w:val="de-DE" w:eastAsia="de-DE"/>
    </w:rPr>
  </w:style>
  <w:style w:type="paragraph" w:customStyle="1" w:styleId="p5">
    <w:name w:val="p5"/>
    <w:basedOn w:val="Navaden"/>
    <w:rsid w:val="00682E8B"/>
    <w:pPr>
      <w:spacing w:before="100" w:beforeAutospacing="1" w:after="100" w:afterAutospacing="1"/>
    </w:pPr>
    <w:rPr>
      <w:rFonts w:ascii="Times New Roman" w:eastAsia="Times New Roman" w:hAnsi="Times New Roman" w:cs="Times New Roman"/>
      <w:lang w:val="de-DE" w:eastAsia="de-DE"/>
    </w:rPr>
  </w:style>
  <w:style w:type="paragraph" w:customStyle="1" w:styleId="p6">
    <w:name w:val="p6"/>
    <w:basedOn w:val="Navaden"/>
    <w:rsid w:val="00682E8B"/>
    <w:pPr>
      <w:spacing w:before="100" w:beforeAutospacing="1" w:after="100" w:afterAutospacing="1"/>
    </w:pPr>
    <w:rPr>
      <w:rFonts w:ascii="Times New Roman" w:eastAsia="Times New Roman" w:hAnsi="Times New Roman" w:cs="Times New Roman"/>
      <w:lang w:val="de-DE" w:eastAsia="de-DE"/>
    </w:rPr>
  </w:style>
  <w:style w:type="character" w:customStyle="1" w:styleId="apple-tab-span">
    <w:name w:val="apple-tab-span"/>
    <w:basedOn w:val="Privzetapisavaodstavka"/>
    <w:rsid w:val="00682E8B"/>
  </w:style>
  <w:style w:type="paragraph" w:customStyle="1" w:styleId="p7">
    <w:name w:val="p7"/>
    <w:basedOn w:val="Navaden"/>
    <w:rsid w:val="00682E8B"/>
    <w:pPr>
      <w:spacing w:before="100" w:beforeAutospacing="1" w:after="100" w:afterAutospacing="1"/>
    </w:pPr>
    <w:rPr>
      <w:rFonts w:ascii="Times New Roman" w:eastAsia="Times New Roman" w:hAnsi="Times New Roman" w:cs="Times New Roman"/>
      <w:lang w:val="de-DE" w:eastAsia="de-DE"/>
    </w:rPr>
  </w:style>
  <w:style w:type="character" w:styleId="Pripombasklic">
    <w:name w:val="annotation reference"/>
    <w:basedOn w:val="Privzetapisavaodstavka"/>
    <w:uiPriority w:val="99"/>
    <w:semiHidden/>
    <w:unhideWhenUsed/>
    <w:rsid w:val="00565363"/>
    <w:rPr>
      <w:sz w:val="16"/>
      <w:szCs w:val="16"/>
    </w:rPr>
  </w:style>
  <w:style w:type="paragraph" w:styleId="Pripombabesedilo">
    <w:name w:val="annotation text"/>
    <w:basedOn w:val="Navaden"/>
    <w:link w:val="PripombabesediloZnak"/>
    <w:uiPriority w:val="99"/>
    <w:unhideWhenUsed/>
    <w:rsid w:val="00565363"/>
    <w:rPr>
      <w:sz w:val="20"/>
      <w:szCs w:val="20"/>
    </w:rPr>
  </w:style>
  <w:style w:type="character" w:customStyle="1" w:styleId="PripombabesediloZnak">
    <w:name w:val="Pripomba – besedilo Znak"/>
    <w:basedOn w:val="Privzetapisavaodstavka"/>
    <w:link w:val="Pripombabesedilo"/>
    <w:uiPriority w:val="99"/>
    <w:rsid w:val="00565363"/>
    <w:rPr>
      <w:sz w:val="20"/>
      <w:szCs w:val="20"/>
    </w:rPr>
  </w:style>
  <w:style w:type="paragraph" w:styleId="Zadevapripombe">
    <w:name w:val="annotation subject"/>
    <w:basedOn w:val="Pripombabesedilo"/>
    <w:next w:val="Pripombabesedilo"/>
    <w:link w:val="ZadevapripombeZnak"/>
    <w:uiPriority w:val="99"/>
    <w:semiHidden/>
    <w:unhideWhenUsed/>
    <w:rsid w:val="00565363"/>
    <w:rPr>
      <w:b/>
      <w:bCs/>
    </w:rPr>
  </w:style>
  <w:style w:type="character" w:customStyle="1" w:styleId="ZadevapripombeZnak">
    <w:name w:val="Zadeva pripombe Znak"/>
    <w:basedOn w:val="PripombabesediloZnak"/>
    <w:link w:val="Zadevapripombe"/>
    <w:uiPriority w:val="99"/>
    <w:semiHidden/>
    <w:rsid w:val="005653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852177">
      <w:bodyDiv w:val="1"/>
      <w:marLeft w:val="0"/>
      <w:marRight w:val="0"/>
      <w:marTop w:val="0"/>
      <w:marBottom w:val="0"/>
      <w:divBdr>
        <w:top w:val="none" w:sz="0" w:space="0" w:color="auto"/>
        <w:left w:val="none" w:sz="0" w:space="0" w:color="auto"/>
        <w:bottom w:val="none" w:sz="0" w:space="0" w:color="auto"/>
        <w:right w:val="none" w:sz="0" w:space="0" w:color="auto"/>
      </w:divBdr>
    </w:div>
    <w:div w:id="329601470">
      <w:bodyDiv w:val="1"/>
      <w:marLeft w:val="0"/>
      <w:marRight w:val="0"/>
      <w:marTop w:val="0"/>
      <w:marBottom w:val="0"/>
      <w:divBdr>
        <w:top w:val="none" w:sz="0" w:space="0" w:color="auto"/>
        <w:left w:val="none" w:sz="0" w:space="0" w:color="auto"/>
        <w:bottom w:val="none" w:sz="0" w:space="0" w:color="auto"/>
        <w:right w:val="none" w:sz="0" w:space="0" w:color="auto"/>
      </w:divBdr>
    </w:div>
    <w:div w:id="536281642">
      <w:bodyDiv w:val="1"/>
      <w:marLeft w:val="0"/>
      <w:marRight w:val="0"/>
      <w:marTop w:val="0"/>
      <w:marBottom w:val="0"/>
      <w:divBdr>
        <w:top w:val="none" w:sz="0" w:space="0" w:color="auto"/>
        <w:left w:val="none" w:sz="0" w:space="0" w:color="auto"/>
        <w:bottom w:val="none" w:sz="0" w:space="0" w:color="auto"/>
        <w:right w:val="none" w:sz="0" w:space="0" w:color="auto"/>
      </w:divBdr>
    </w:div>
    <w:div w:id="854462226">
      <w:bodyDiv w:val="1"/>
      <w:marLeft w:val="0"/>
      <w:marRight w:val="0"/>
      <w:marTop w:val="0"/>
      <w:marBottom w:val="0"/>
      <w:divBdr>
        <w:top w:val="none" w:sz="0" w:space="0" w:color="auto"/>
        <w:left w:val="none" w:sz="0" w:space="0" w:color="auto"/>
        <w:bottom w:val="none" w:sz="0" w:space="0" w:color="auto"/>
        <w:right w:val="none" w:sz="0" w:space="0" w:color="auto"/>
      </w:divBdr>
    </w:div>
    <w:div w:id="935164266">
      <w:bodyDiv w:val="1"/>
      <w:marLeft w:val="0"/>
      <w:marRight w:val="0"/>
      <w:marTop w:val="0"/>
      <w:marBottom w:val="0"/>
      <w:divBdr>
        <w:top w:val="none" w:sz="0" w:space="0" w:color="auto"/>
        <w:left w:val="none" w:sz="0" w:space="0" w:color="auto"/>
        <w:bottom w:val="none" w:sz="0" w:space="0" w:color="auto"/>
        <w:right w:val="none" w:sz="0" w:space="0" w:color="auto"/>
      </w:divBdr>
    </w:div>
    <w:div w:id="990669593">
      <w:bodyDiv w:val="1"/>
      <w:marLeft w:val="0"/>
      <w:marRight w:val="0"/>
      <w:marTop w:val="0"/>
      <w:marBottom w:val="0"/>
      <w:divBdr>
        <w:top w:val="none" w:sz="0" w:space="0" w:color="auto"/>
        <w:left w:val="none" w:sz="0" w:space="0" w:color="auto"/>
        <w:bottom w:val="none" w:sz="0" w:space="0" w:color="auto"/>
        <w:right w:val="none" w:sz="0" w:space="0" w:color="auto"/>
      </w:divBdr>
    </w:div>
    <w:div w:id="1012952959">
      <w:bodyDiv w:val="1"/>
      <w:marLeft w:val="0"/>
      <w:marRight w:val="0"/>
      <w:marTop w:val="0"/>
      <w:marBottom w:val="0"/>
      <w:divBdr>
        <w:top w:val="none" w:sz="0" w:space="0" w:color="auto"/>
        <w:left w:val="none" w:sz="0" w:space="0" w:color="auto"/>
        <w:bottom w:val="none" w:sz="0" w:space="0" w:color="auto"/>
        <w:right w:val="none" w:sz="0" w:space="0" w:color="auto"/>
      </w:divBdr>
    </w:div>
    <w:div w:id="1288582950">
      <w:bodyDiv w:val="1"/>
      <w:marLeft w:val="0"/>
      <w:marRight w:val="0"/>
      <w:marTop w:val="0"/>
      <w:marBottom w:val="0"/>
      <w:divBdr>
        <w:top w:val="none" w:sz="0" w:space="0" w:color="auto"/>
        <w:left w:val="none" w:sz="0" w:space="0" w:color="auto"/>
        <w:bottom w:val="none" w:sz="0" w:space="0" w:color="auto"/>
        <w:right w:val="none" w:sz="0" w:space="0" w:color="auto"/>
      </w:divBdr>
    </w:div>
    <w:div w:id="1700274394">
      <w:bodyDiv w:val="1"/>
      <w:marLeft w:val="0"/>
      <w:marRight w:val="0"/>
      <w:marTop w:val="0"/>
      <w:marBottom w:val="0"/>
      <w:divBdr>
        <w:top w:val="none" w:sz="0" w:space="0" w:color="auto"/>
        <w:left w:val="none" w:sz="0" w:space="0" w:color="auto"/>
        <w:bottom w:val="none" w:sz="0" w:space="0" w:color="auto"/>
        <w:right w:val="none" w:sz="0" w:space="0" w:color="auto"/>
      </w:divBdr>
    </w:div>
    <w:div w:id="1821998453">
      <w:bodyDiv w:val="1"/>
      <w:marLeft w:val="0"/>
      <w:marRight w:val="0"/>
      <w:marTop w:val="0"/>
      <w:marBottom w:val="0"/>
      <w:divBdr>
        <w:top w:val="none" w:sz="0" w:space="0" w:color="auto"/>
        <w:left w:val="none" w:sz="0" w:space="0" w:color="auto"/>
        <w:bottom w:val="none" w:sz="0" w:space="0" w:color="auto"/>
        <w:right w:val="none" w:sz="0" w:space="0" w:color="auto"/>
      </w:divBdr>
    </w:div>
    <w:div w:id="1895892002">
      <w:bodyDiv w:val="1"/>
      <w:marLeft w:val="0"/>
      <w:marRight w:val="0"/>
      <w:marTop w:val="0"/>
      <w:marBottom w:val="0"/>
      <w:divBdr>
        <w:top w:val="none" w:sz="0" w:space="0" w:color="auto"/>
        <w:left w:val="none" w:sz="0" w:space="0" w:color="auto"/>
        <w:bottom w:val="none" w:sz="0" w:space="0" w:color="auto"/>
        <w:right w:val="none" w:sz="0" w:space="0" w:color="auto"/>
      </w:divBdr>
    </w:div>
    <w:div w:id="20622442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503</Words>
  <Characters>3015</Characters>
  <Application>Microsoft Office Word</Application>
  <DocSecurity>4</DocSecurity>
  <Lines>107</Lines>
  <Paragraphs>58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Martina Perše</cp:lastModifiedBy>
  <cp:revision>2</cp:revision>
  <dcterms:created xsi:type="dcterms:W3CDTF">2025-06-29T09:13:00Z</dcterms:created>
  <dcterms:modified xsi:type="dcterms:W3CDTF">2025-06-29T09:13:00Z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039c10228d32e25f20cc2ad23ed7421af1fd2176c03ca2c9ed98949cb6e818f7</vt:lpwstr>
  </property>
  <property fmtid="{D5CDD505-2E9C-101B-9397-08002B2CF9AE}" pid="3" name="MSIP_Label_2ad0b24d-6422-44b0-b3de-abb3a9e8c81a_Enabled">
    <vt:lpwstr>true</vt:lpwstr>
  </property>
  <property fmtid="{D5CDD505-2E9C-101B-9397-08002B2CF9AE}" pid="4" name="MSIP_Label_2ad0b24d-6422-44b0-b3de-abb3a9e8c81a_SetDate">
    <vt:lpwstr>2025-05-22T14:45:15Z</vt:lpwstr>
  </property>
  <property fmtid="{D5CDD505-2E9C-101B-9397-08002B2CF9AE}" pid="5" name="MSIP_Label_2ad0b24d-6422-44b0-b3de-abb3a9e8c81a_Method">
    <vt:lpwstr>Standard</vt:lpwstr>
  </property>
  <property fmtid="{D5CDD505-2E9C-101B-9397-08002B2CF9AE}" pid="6" name="MSIP_Label_2ad0b24d-6422-44b0-b3de-abb3a9e8c81a_Name">
    <vt:lpwstr>defa4170-0d19-0005-0004-bc88714345d2</vt:lpwstr>
  </property>
  <property fmtid="{D5CDD505-2E9C-101B-9397-08002B2CF9AE}" pid="7" name="MSIP_Label_2ad0b24d-6422-44b0-b3de-abb3a9e8c81a_SiteId">
    <vt:lpwstr>2fcfe26a-bb62-46b0-b1e3-28f9da0c45fd</vt:lpwstr>
  </property>
  <property fmtid="{D5CDD505-2E9C-101B-9397-08002B2CF9AE}" pid="8" name="MSIP_Label_2ad0b24d-6422-44b0-b3de-abb3a9e8c81a_ActionId">
    <vt:lpwstr>201ffdbc-b4f3-4a2e-b5d0-991af72a273c</vt:lpwstr>
  </property>
  <property fmtid="{D5CDD505-2E9C-101B-9397-08002B2CF9AE}" pid="9" name="MSIP_Label_2ad0b24d-6422-44b0-b3de-abb3a9e8c81a_ContentBits">
    <vt:lpwstr>0</vt:lpwstr>
  </property>
  <property fmtid="{D5CDD505-2E9C-101B-9397-08002B2CF9AE}" pid="10" name="MSIP_Label_2ad0b24d-6422-44b0-b3de-abb3a9e8c81a_Tag">
    <vt:lpwstr>10, 3, 0, 1</vt:lpwstr>
  </property>
</Properties>
</file>